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EF22B" w14:textId="7C775967" w:rsidR="00A13CC0" w:rsidRPr="0099414F" w:rsidRDefault="00A5624D" w:rsidP="00A13CC0">
      <w:pPr>
        <w:rPr>
          <w:rFonts w:ascii="Century Gothic" w:hAnsi="Century Gothic" w:cs="Clother Black"/>
          <w:b/>
          <w:bCs/>
          <w:sz w:val="32"/>
          <w:szCs w:val="32"/>
        </w:rPr>
      </w:pPr>
      <w:bookmarkStart w:id="0" w:name="_Hlk75431152"/>
      <w:proofErr w:type="spellStart"/>
      <w:r>
        <w:rPr>
          <w:rFonts w:ascii="Century Gothic" w:hAnsi="Century Gothic"/>
          <w:b/>
          <w:sz w:val="32"/>
        </w:rPr>
        <w:t>Vredestein</w:t>
      </w:r>
      <w:proofErr w:type="spellEnd"/>
      <w:r>
        <w:rPr>
          <w:rFonts w:ascii="Century Gothic" w:hAnsi="Century Gothic"/>
          <w:b/>
          <w:sz w:val="32"/>
        </w:rPr>
        <w:t xml:space="preserve"> </w:t>
      </w:r>
      <w:proofErr w:type="spellStart"/>
      <w:r w:rsidR="00191990">
        <w:rPr>
          <w:rFonts w:ascii="Century Gothic" w:hAnsi="Century Gothic"/>
          <w:b/>
          <w:sz w:val="32"/>
        </w:rPr>
        <w:t>Ultrac</w:t>
      </w:r>
      <w:proofErr w:type="spellEnd"/>
      <w:r w:rsidR="00191990">
        <w:rPr>
          <w:rFonts w:ascii="Century Gothic" w:hAnsi="Century Gothic"/>
          <w:b/>
          <w:sz w:val="32"/>
        </w:rPr>
        <w:t xml:space="preserve"> </w:t>
      </w:r>
      <w:proofErr w:type="spellStart"/>
      <w:r w:rsidR="00191990">
        <w:rPr>
          <w:rFonts w:ascii="Century Gothic" w:hAnsi="Century Gothic"/>
          <w:b/>
          <w:sz w:val="32"/>
        </w:rPr>
        <w:t>Vorti</w:t>
      </w:r>
      <w:proofErr w:type="spellEnd"/>
      <w:r w:rsidR="00191990">
        <w:rPr>
          <w:rFonts w:ascii="Century Gothic" w:hAnsi="Century Gothic"/>
          <w:b/>
          <w:sz w:val="32"/>
        </w:rPr>
        <w:t xml:space="preserve">+ </w:t>
      </w:r>
      <w:r w:rsidR="00D947EA">
        <w:rPr>
          <w:rFonts w:ascii="Century Gothic" w:hAnsi="Century Gothic"/>
          <w:b/>
          <w:sz w:val="32"/>
        </w:rPr>
        <w:t>d</w:t>
      </w:r>
      <w:r w:rsidR="00191990">
        <w:rPr>
          <w:rFonts w:ascii="Century Gothic" w:hAnsi="Century Gothic"/>
          <w:b/>
          <w:sz w:val="32"/>
        </w:rPr>
        <w:t>efinito "</w:t>
      </w:r>
      <w:r w:rsidR="00D947EA">
        <w:rPr>
          <w:rFonts w:ascii="Century Gothic" w:hAnsi="Century Gothic"/>
          <w:b/>
          <w:sz w:val="32"/>
        </w:rPr>
        <w:t>E</w:t>
      </w:r>
      <w:r w:rsidR="00191990">
        <w:rPr>
          <w:rFonts w:ascii="Century Gothic" w:hAnsi="Century Gothic"/>
          <w:b/>
          <w:sz w:val="32"/>
        </w:rPr>
        <w:t xml:space="preserve">semplare" </w:t>
      </w:r>
      <w:r w:rsidR="00D947EA">
        <w:rPr>
          <w:rFonts w:ascii="Century Gothic" w:hAnsi="Century Gothic"/>
          <w:b/>
          <w:sz w:val="32"/>
        </w:rPr>
        <w:t>ne</w:t>
      </w:r>
      <w:r w:rsidR="006937A3">
        <w:rPr>
          <w:rFonts w:ascii="Century Gothic" w:hAnsi="Century Gothic"/>
          <w:b/>
          <w:sz w:val="32"/>
        </w:rPr>
        <w:t>l</w:t>
      </w:r>
      <w:r w:rsidR="00191990">
        <w:rPr>
          <w:rFonts w:ascii="Century Gothic" w:hAnsi="Century Gothic"/>
          <w:b/>
          <w:sz w:val="32"/>
        </w:rPr>
        <w:t xml:space="preserve"> test </w:t>
      </w:r>
      <w:r w:rsidR="00550126">
        <w:rPr>
          <w:rFonts w:ascii="Century Gothic" w:hAnsi="Century Gothic"/>
          <w:b/>
          <w:sz w:val="32"/>
        </w:rPr>
        <w:t>deg</w:t>
      </w:r>
      <w:r w:rsidR="00191990">
        <w:rPr>
          <w:rFonts w:ascii="Century Gothic" w:hAnsi="Century Gothic"/>
          <w:b/>
          <w:sz w:val="32"/>
        </w:rPr>
        <w:t xml:space="preserve">li pneumatici estivi </w:t>
      </w:r>
      <w:r w:rsidR="006937A3">
        <w:rPr>
          <w:rFonts w:ascii="Century Gothic" w:hAnsi="Century Gothic"/>
          <w:b/>
          <w:sz w:val="32"/>
        </w:rPr>
        <w:t>realizzato da</w:t>
      </w:r>
      <w:r w:rsidR="00191990">
        <w:rPr>
          <w:rFonts w:ascii="Century Gothic" w:hAnsi="Century Gothic"/>
          <w:b/>
          <w:sz w:val="32"/>
        </w:rPr>
        <w:t xml:space="preserve"> </w:t>
      </w:r>
      <w:proofErr w:type="spellStart"/>
      <w:r w:rsidR="00191990">
        <w:rPr>
          <w:rFonts w:ascii="Century Gothic" w:hAnsi="Century Gothic"/>
          <w:b/>
          <w:i/>
          <w:sz w:val="32"/>
        </w:rPr>
        <w:t>AutoBild</w:t>
      </w:r>
      <w:proofErr w:type="spellEnd"/>
    </w:p>
    <w:p w14:paraId="13E0F9E6" w14:textId="3C093B8B" w:rsidR="000D0474" w:rsidRDefault="000D0474" w:rsidP="00466B94">
      <w:pPr>
        <w:rPr>
          <w:rFonts w:ascii="Century Gothic" w:hAnsi="Century Gothic" w:cs="Clother Light"/>
          <w:sz w:val="20"/>
          <w:szCs w:val="20"/>
        </w:rPr>
      </w:pPr>
    </w:p>
    <w:p w14:paraId="493E11B9" w14:textId="77777777" w:rsidR="00506AEB" w:rsidRPr="0099414F" w:rsidRDefault="00506AEB" w:rsidP="00466B94">
      <w:pPr>
        <w:rPr>
          <w:rFonts w:ascii="Century Gothic" w:hAnsi="Century Gothic" w:cs="Clother Light"/>
          <w:sz w:val="20"/>
          <w:szCs w:val="20"/>
        </w:rPr>
      </w:pPr>
    </w:p>
    <w:p w14:paraId="1C2FE1D7" w14:textId="69EDE381" w:rsidR="003C2F98" w:rsidRDefault="00A13CC0" w:rsidP="004C1A2C">
      <w:pPr>
        <w:jc w:val="both"/>
        <w:rPr>
          <w:rFonts w:ascii="Century Gothic" w:hAnsi="Century Gothic"/>
          <w:sz w:val="20"/>
        </w:rPr>
      </w:pPr>
      <w:r>
        <w:rPr>
          <w:rFonts w:ascii="Century Gothic" w:hAnsi="Century Gothic"/>
          <w:b/>
          <w:sz w:val="20"/>
        </w:rPr>
        <w:t xml:space="preserve">Amsterdam, </w:t>
      </w:r>
      <w:r w:rsidR="005B2927">
        <w:rPr>
          <w:rFonts w:ascii="Century Gothic" w:hAnsi="Century Gothic"/>
          <w:b/>
          <w:sz w:val="20"/>
        </w:rPr>
        <w:t xml:space="preserve">22 marzo </w:t>
      </w:r>
      <w:r w:rsidR="005B2927" w:rsidRPr="004C1A2C">
        <w:rPr>
          <w:rFonts w:ascii="Century Gothic" w:hAnsi="Century Gothic"/>
          <w:b/>
          <w:sz w:val="20"/>
        </w:rPr>
        <w:t>2022</w:t>
      </w:r>
      <w:r w:rsidR="004C1A2C" w:rsidRPr="004C1A2C">
        <w:rPr>
          <w:rFonts w:ascii="Century Gothic" w:hAnsi="Century Gothic"/>
          <w:sz w:val="20"/>
        </w:rPr>
        <w:t xml:space="preserve"> </w:t>
      </w:r>
      <w:r w:rsidRPr="004C1A2C">
        <w:rPr>
          <w:rFonts w:ascii="Century Gothic" w:hAnsi="Century Gothic"/>
          <w:sz w:val="20"/>
        </w:rPr>
        <w:t>–</w:t>
      </w:r>
      <w:r w:rsidR="004C1A2C">
        <w:rPr>
          <w:rFonts w:ascii="Century Gothic" w:hAnsi="Century Gothic"/>
          <w:sz w:val="20"/>
        </w:rPr>
        <w:t xml:space="preserve"> </w:t>
      </w:r>
      <w:proofErr w:type="spellStart"/>
      <w:r>
        <w:rPr>
          <w:rFonts w:ascii="Century Gothic" w:hAnsi="Century Gothic"/>
          <w:sz w:val="20"/>
        </w:rPr>
        <w:t>Ultrac</w:t>
      </w:r>
      <w:proofErr w:type="spellEnd"/>
      <w:r>
        <w:rPr>
          <w:rFonts w:ascii="Century Gothic" w:hAnsi="Century Gothic"/>
          <w:sz w:val="20"/>
        </w:rPr>
        <w:t xml:space="preserve"> </w:t>
      </w:r>
      <w:proofErr w:type="spellStart"/>
      <w:r>
        <w:rPr>
          <w:rFonts w:ascii="Century Gothic" w:hAnsi="Century Gothic"/>
          <w:sz w:val="20"/>
        </w:rPr>
        <w:t>Vorti</w:t>
      </w:r>
      <w:proofErr w:type="spellEnd"/>
      <w:r>
        <w:rPr>
          <w:rFonts w:ascii="Century Gothic" w:hAnsi="Century Gothic"/>
          <w:sz w:val="20"/>
        </w:rPr>
        <w:t xml:space="preserve">+ di </w:t>
      </w:r>
      <w:proofErr w:type="spellStart"/>
      <w:r>
        <w:rPr>
          <w:rFonts w:ascii="Century Gothic" w:hAnsi="Century Gothic"/>
          <w:sz w:val="20"/>
        </w:rPr>
        <w:t>Vredestein</w:t>
      </w:r>
      <w:proofErr w:type="spellEnd"/>
      <w:r>
        <w:rPr>
          <w:rFonts w:ascii="Century Gothic" w:hAnsi="Century Gothic"/>
          <w:sz w:val="20"/>
        </w:rPr>
        <w:t xml:space="preserve"> ha ottenuto il primo posto in un test di gruppo sugli pneumatici estivi condotto da </w:t>
      </w:r>
      <w:proofErr w:type="spellStart"/>
      <w:r>
        <w:rPr>
          <w:rFonts w:ascii="Century Gothic" w:hAnsi="Century Gothic"/>
          <w:i/>
          <w:sz w:val="20"/>
        </w:rPr>
        <w:t>AutoBild</w:t>
      </w:r>
      <w:proofErr w:type="spellEnd"/>
      <w:r>
        <w:rPr>
          <w:rFonts w:ascii="Century Gothic" w:hAnsi="Century Gothic"/>
          <w:sz w:val="20"/>
        </w:rPr>
        <w:t xml:space="preserve">, una delle principali riviste automobilistiche tedesche. Valutato insieme a </w:t>
      </w:r>
      <w:proofErr w:type="gramStart"/>
      <w:r>
        <w:rPr>
          <w:rFonts w:ascii="Century Gothic" w:hAnsi="Century Gothic"/>
          <w:sz w:val="20"/>
        </w:rPr>
        <w:t>10</w:t>
      </w:r>
      <w:proofErr w:type="gramEnd"/>
      <w:r>
        <w:rPr>
          <w:rFonts w:ascii="Century Gothic" w:hAnsi="Century Gothic"/>
          <w:sz w:val="20"/>
        </w:rPr>
        <w:t xml:space="preserve"> prodotti </w:t>
      </w:r>
      <w:r w:rsidR="00F75ADF">
        <w:rPr>
          <w:rFonts w:ascii="Century Gothic" w:hAnsi="Century Gothic"/>
          <w:sz w:val="20"/>
        </w:rPr>
        <w:t>concorrenti</w:t>
      </w:r>
      <w:r>
        <w:rPr>
          <w:rFonts w:ascii="Century Gothic" w:hAnsi="Century Gothic"/>
          <w:sz w:val="20"/>
        </w:rPr>
        <w:t xml:space="preserve">, lo pneumatico premium </w:t>
      </w:r>
      <w:proofErr w:type="spellStart"/>
      <w:r>
        <w:rPr>
          <w:rFonts w:ascii="Century Gothic" w:hAnsi="Century Gothic"/>
          <w:sz w:val="20"/>
        </w:rPr>
        <w:t>Vredestein</w:t>
      </w:r>
      <w:proofErr w:type="spellEnd"/>
      <w:r>
        <w:rPr>
          <w:rFonts w:ascii="Century Gothic" w:hAnsi="Century Gothic"/>
          <w:sz w:val="20"/>
        </w:rPr>
        <w:t xml:space="preserve"> </w:t>
      </w:r>
      <w:r w:rsidR="00F75ADF">
        <w:rPr>
          <w:rFonts w:ascii="Century Gothic" w:hAnsi="Century Gothic"/>
          <w:sz w:val="20"/>
        </w:rPr>
        <w:t xml:space="preserve">dalle </w:t>
      </w:r>
      <w:r>
        <w:rPr>
          <w:rFonts w:ascii="Century Gothic" w:hAnsi="Century Gothic"/>
          <w:sz w:val="20"/>
        </w:rPr>
        <w:t xml:space="preserve">elevate prestazioni </w:t>
      </w:r>
      <w:r w:rsidR="00F75ADF">
        <w:rPr>
          <w:rFonts w:ascii="Century Gothic" w:hAnsi="Century Gothic"/>
          <w:sz w:val="20"/>
        </w:rPr>
        <w:t xml:space="preserve">ha raggiunto il </w:t>
      </w:r>
      <w:r w:rsidR="004C1A2C">
        <w:rPr>
          <w:rFonts w:ascii="Century Gothic" w:hAnsi="Century Gothic"/>
          <w:sz w:val="20"/>
        </w:rPr>
        <w:t>gradino più alto</w:t>
      </w:r>
      <w:r w:rsidR="00F75ADF">
        <w:rPr>
          <w:rFonts w:ascii="Century Gothic" w:hAnsi="Century Gothic"/>
          <w:sz w:val="20"/>
        </w:rPr>
        <w:t xml:space="preserve"> del podio</w:t>
      </w:r>
      <w:r>
        <w:rPr>
          <w:rFonts w:ascii="Century Gothic" w:hAnsi="Century Gothic"/>
          <w:sz w:val="20"/>
        </w:rPr>
        <w:t xml:space="preserve"> ed è stato definito "esemplare" dal team del test indipendente. </w:t>
      </w:r>
    </w:p>
    <w:p w14:paraId="0DB06A2E" w14:textId="43E61936" w:rsidR="00F75ADF" w:rsidRDefault="00F75ADF" w:rsidP="004C1A2C">
      <w:pPr>
        <w:jc w:val="both"/>
        <w:rPr>
          <w:rFonts w:ascii="Century Gothic" w:hAnsi="Century Gothic"/>
          <w:sz w:val="20"/>
        </w:rPr>
      </w:pPr>
    </w:p>
    <w:p w14:paraId="64E1E306" w14:textId="7025FE5F" w:rsidR="005C729F" w:rsidRDefault="005C729F" w:rsidP="004C1A2C">
      <w:pPr>
        <w:jc w:val="both"/>
        <w:rPr>
          <w:rFonts w:ascii="Century Gothic" w:hAnsi="Century Gothic"/>
          <w:sz w:val="20"/>
        </w:rPr>
      </w:pPr>
      <w:r w:rsidRPr="005C729F">
        <w:rPr>
          <w:rFonts w:ascii="Century Gothic" w:hAnsi="Century Gothic" w:cs="Clother Light"/>
          <w:sz w:val="20"/>
          <w:szCs w:val="20"/>
        </w:rPr>
        <w:t>L'</w:t>
      </w:r>
      <w:proofErr w:type="spellStart"/>
      <w:r w:rsidRPr="005C729F">
        <w:rPr>
          <w:rFonts w:ascii="Century Gothic" w:hAnsi="Century Gothic" w:cs="Clother Light"/>
          <w:sz w:val="20"/>
          <w:szCs w:val="20"/>
        </w:rPr>
        <w:t>Ultrac</w:t>
      </w:r>
      <w:proofErr w:type="spellEnd"/>
      <w:r w:rsidRPr="005C729F">
        <w:rPr>
          <w:rFonts w:ascii="Century Gothic" w:hAnsi="Century Gothic" w:cs="Clother Light"/>
          <w:sz w:val="20"/>
          <w:szCs w:val="20"/>
        </w:rPr>
        <w:t xml:space="preserve"> </w:t>
      </w:r>
      <w:proofErr w:type="spellStart"/>
      <w:r w:rsidRPr="005C729F">
        <w:rPr>
          <w:rFonts w:ascii="Century Gothic" w:hAnsi="Century Gothic" w:cs="Clother Light"/>
          <w:sz w:val="20"/>
          <w:szCs w:val="20"/>
        </w:rPr>
        <w:t>Vorti</w:t>
      </w:r>
      <w:proofErr w:type="spellEnd"/>
      <w:r w:rsidRPr="005C729F">
        <w:rPr>
          <w:rFonts w:ascii="Century Gothic" w:hAnsi="Century Gothic" w:cs="Clother Light"/>
          <w:sz w:val="20"/>
          <w:szCs w:val="20"/>
        </w:rPr>
        <w:t xml:space="preserve">+ ha ottenuto anche il secondo posto nella categoria "pneumatici misti" di </w:t>
      </w:r>
      <w:proofErr w:type="spellStart"/>
      <w:r w:rsidR="004B6502" w:rsidRPr="004B6502">
        <w:rPr>
          <w:rFonts w:ascii="Century Gothic" w:hAnsi="Century Gothic" w:cs="Clother Light"/>
          <w:sz w:val="20"/>
          <w:szCs w:val="20"/>
        </w:rPr>
        <w:t>AutoBild</w:t>
      </w:r>
      <w:proofErr w:type="spellEnd"/>
      <w:r w:rsidRPr="005C729F">
        <w:rPr>
          <w:rFonts w:ascii="Century Gothic" w:hAnsi="Century Gothic" w:cs="Clother Light"/>
          <w:sz w:val="20"/>
          <w:szCs w:val="20"/>
        </w:rPr>
        <w:t xml:space="preserve">, che ha analizzato le prestazioni degli pneumatici </w:t>
      </w:r>
      <w:r w:rsidR="00C73DAC">
        <w:rPr>
          <w:rFonts w:ascii="Century Gothic" w:hAnsi="Century Gothic"/>
          <w:sz w:val="20"/>
        </w:rPr>
        <w:t>quando si utilizzano due misure diverse</w:t>
      </w:r>
      <w:r w:rsidR="00295CDC">
        <w:rPr>
          <w:rFonts w:ascii="Century Gothic" w:hAnsi="Century Gothic" w:cs="Clother Light"/>
          <w:sz w:val="20"/>
          <w:szCs w:val="20"/>
        </w:rPr>
        <w:t>,</w:t>
      </w:r>
      <w:r w:rsidRPr="005C729F">
        <w:rPr>
          <w:rFonts w:ascii="Century Gothic" w:hAnsi="Century Gothic" w:cs="Clother Light"/>
          <w:sz w:val="20"/>
          <w:szCs w:val="20"/>
        </w:rPr>
        <w:t xml:space="preserve"> con uno pneumatico più grande per l'ass</w:t>
      </w:r>
      <w:r w:rsidR="00295CDC">
        <w:rPr>
          <w:rFonts w:ascii="Century Gothic" w:hAnsi="Century Gothic" w:cs="Clother Light"/>
          <w:sz w:val="20"/>
          <w:szCs w:val="20"/>
        </w:rPr>
        <w:t>e</w:t>
      </w:r>
      <w:r w:rsidRPr="005C729F">
        <w:rPr>
          <w:rFonts w:ascii="Century Gothic" w:hAnsi="Century Gothic" w:cs="Clother Light"/>
          <w:sz w:val="20"/>
          <w:szCs w:val="20"/>
        </w:rPr>
        <w:t xml:space="preserve"> posteriore</w:t>
      </w:r>
      <w:r w:rsidR="00295CDC">
        <w:rPr>
          <w:rFonts w:ascii="Century Gothic" w:hAnsi="Century Gothic" w:cs="Clother Light"/>
          <w:sz w:val="20"/>
          <w:szCs w:val="20"/>
        </w:rPr>
        <w:t>: opzione</w:t>
      </w:r>
      <w:r w:rsidR="00C73DAC">
        <w:rPr>
          <w:rFonts w:ascii="Century Gothic" w:hAnsi="Century Gothic"/>
          <w:sz w:val="20"/>
        </w:rPr>
        <w:t xml:space="preserve"> comune sui veicoli premium e a elevate prestazioni.  </w:t>
      </w:r>
    </w:p>
    <w:p w14:paraId="2F2FDB51" w14:textId="77777777" w:rsidR="005C729F" w:rsidRPr="004B6502" w:rsidRDefault="005C729F" w:rsidP="004C1A2C">
      <w:pPr>
        <w:jc w:val="both"/>
        <w:rPr>
          <w:rFonts w:ascii="Century Gothic" w:hAnsi="Century Gothic" w:cs="Clother Light"/>
          <w:sz w:val="20"/>
          <w:szCs w:val="20"/>
        </w:rPr>
      </w:pPr>
    </w:p>
    <w:p w14:paraId="176563D2" w14:textId="39894AD8" w:rsidR="0011717A" w:rsidRDefault="00C73DAC" w:rsidP="004C1A2C">
      <w:pPr>
        <w:jc w:val="both"/>
        <w:rPr>
          <w:rFonts w:ascii="Century Gothic" w:hAnsi="Century Gothic" w:cs="Clother Light"/>
          <w:sz w:val="20"/>
          <w:szCs w:val="20"/>
        </w:rPr>
      </w:pPr>
      <w:r w:rsidRPr="00C73DAC">
        <w:rPr>
          <w:rFonts w:ascii="Century Gothic" w:hAnsi="Century Gothic" w:cs="Clother Light"/>
          <w:sz w:val="20"/>
          <w:szCs w:val="20"/>
        </w:rPr>
        <w:t xml:space="preserve">Gli pneumatici 225/45 R 18 sono stati messi alla prova in </w:t>
      </w:r>
      <w:r>
        <w:rPr>
          <w:rFonts w:ascii="Century Gothic" w:hAnsi="Century Gothic"/>
          <w:sz w:val="20"/>
        </w:rPr>
        <w:t>diverse condizioni</w:t>
      </w:r>
      <w:r w:rsidRPr="00C73DAC">
        <w:rPr>
          <w:rFonts w:ascii="Century Gothic" w:hAnsi="Century Gothic" w:cs="Clother Light"/>
          <w:sz w:val="20"/>
          <w:szCs w:val="20"/>
        </w:rPr>
        <w:t xml:space="preserve">, comprese superfici bagnate e asciutte, </w:t>
      </w:r>
      <w:r w:rsidR="00BE0318">
        <w:rPr>
          <w:rFonts w:ascii="Century Gothic" w:hAnsi="Century Gothic" w:cs="Clother Light"/>
          <w:sz w:val="20"/>
          <w:szCs w:val="20"/>
        </w:rPr>
        <w:t xml:space="preserve">e sono state </w:t>
      </w:r>
      <w:r>
        <w:rPr>
          <w:rFonts w:ascii="Century Gothic" w:hAnsi="Century Gothic"/>
          <w:sz w:val="20"/>
        </w:rPr>
        <w:t>analizza</w:t>
      </w:r>
      <w:r w:rsidR="00BE0318">
        <w:rPr>
          <w:rFonts w:ascii="Century Gothic" w:hAnsi="Century Gothic"/>
          <w:sz w:val="20"/>
        </w:rPr>
        <w:t>te</w:t>
      </w:r>
      <w:r>
        <w:rPr>
          <w:rFonts w:ascii="Century Gothic" w:hAnsi="Century Gothic"/>
          <w:sz w:val="20"/>
        </w:rPr>
        <w:t xml:space="preserve"> nel dettaglio </w:t>
      </w:r>
      <w:r w:rsidRPr="00C73DAC">
        <w:rPr>
          <w:rFonts w:ascii="Century Gothic" w:hAnsi="Century Gothic" w:cs="Clother Light"/>
          <w:sz w:val="20"/>
          <w:szCs w:val="20"/>
        </w:rPr>
        <w:t xml:space="preserve">le capacità di frenata, aquaplaning e resistenza al rotolamento. </w:t>
      </w:r>
      <w:proofErr w:type="spellStart"/>
      <w:r>
        <w:rPr>
          <w:rFonts w:ascii="Century Gothic" w:hAnsi="Century Gothic"/>
          <w:sz w:val="20"/>
        </w:rPr>
        <w:t>Ultrac</w:t>
      </w:r>
      <w:proofErr w:type="spellEnd"/>
      <w:r>
        <w:rPr>
          <w:rFonts w:ascii="Century Gothic" w:hAnsi="Century Gothic"/>
          <w:sz w:val="20"/>
        </w:rPr>
        <w:t xml:space="preserve"> </w:t>
      </w:r>
      <w:proofErr w:type="spellStart"/>
      <w:r>
        <w:rPr>
          <w:rFonts w:ascii="Century Gothic" w:hAnsi="Century Gothic"/>
          <w:sz w:val="20"/>
        </w:rPr>
        <w:t>Vorti</w:t>
      </w:r>
      <w:proofErr w:type="spellEnd"/>
      <w:r>
        <w:rPr>
          <w:rFonts w:ascii="Century Gothic" w:hAnsi="Century Gothic"/>
          <w:sz w:val="20"/>
        </w:rPr>
        <w:t xml:space="preserve">+ si è sempre dimostrato superiore alla concorrenza nei test </w:t>
      </w:r>
      <w:r w:rsidR="00105A04">
        <w:rPr>
          <w:rFonts w:ascii="Century Gothic" w:hAnsi="Century Gothic"/>
          <w:sz w:val="20"/>
        </w:rPr>
        <w:t xml:space="preserve">di guida </w:t>
      </w:r>
      <w:r>
        <w:rPr>
          <w:rFonts w:ascii="Century Gothic" w:hAnsi="Century Gothic"/>
          <w:sz w:val="20"/>
        </w:rPr>
        <w:t>sul bagnato.</w:t>
      </w:r>
    </w:p>
    <w:p w14:paraId="4BDA41AB" w14:textId="0F161E3B" w:rsidR="00C73DAC" w:rsidRDefault="00C73DAC" w:rsidP="004C1A2C">
      <w:pPr>
        <w:jc w:val="both"/>
        <w:rPr>
          <w:rFonts w:ascii="Century Gothic" w:hAnsi="Century Gothic" w:cs="Clother Light"/>
          <w:sz w:val="20"/>
          <w:szCs w:val="20"/>
        </w:rPr>
      </w:pPr>
    </w:p>
    <w:p w14:paraId="2B1462BE" w14:textId="09BB196D" w:rsidR="00BE4A35" w:rsidRDefault="00AE086F" w:rsidP="004C1A2C">
      <w:pPr>
        <w:jc w:val="both"/>
        <w:rPr>
          <w:rFonts w:ascii="Century Gothic" w:hAnsi="Century Gothic" w:cs="Clother Light"/>
          <w:sz w:val="20"/>
          <w:szCs w:val="20"/>
        </w:rPr>
      </w:pPr>
      <w:proofErr w:type="spellStart"/>
      <w:r>
        <w:rPr>
          <w:rFonts w:ascii="Century Gothic" w:hAnsi="Century Gothic"/>
          <w:i/>
          <w:sz w:val="20"/>
        </w:rPr>
        <w:t>AutoBild</w:t>
      </w:r>
      <w:proofErr w:type="spellEnd"/>
      <w:r>
        <w:rPr>
          <w:rFonts w:ascii="Century Gothic" w:hAnsi="Century Gothic"/>
          <w:i/>
          <w:sz w:val="20"/>
        </w:rPr>
        <w:t xml:space="preserve"> </w:t>
      </w:r>
      <w:r>
        <w:rPr>
          <w:rFonts w:ascii="Century Gothic" w:hAnsi="Century Gothic"/>
          <w:sz w:val="20"/>
        </w:rPr>
        <w:t xml:space="preserve">ha notato che </w:t>
      </w:r>
      <w:proofErr w:type="spellStart"/>
      <w:r>
        <w:rPr>
          <w:rFonts w:ascii="Century Gothic" w:hAnsi="Century Gothic"/>
          <w:sz w:val="20"/>
        </w:rPr>
        <w:t>Ultrac</w:t>
      </w:r>
      <w:proofErr w:type="spellEnd"/>
      <w:r>
        <w:rPr>
          <w:rFonts w:ascii="Century Gothic" w:hAnsi="Century Gothic"/>
          <w:sz w:val="20"/>
        </w:rPr>
        <w:t xml:space="preserve"> </w:t>
      </w:r>
      <w:proofErr w:type="spellStart"/>
      <w:r>
        <w:rPr>
          <w:rFonts w:ascii="Century Gothic" w:hAnsi="Century Gothic"/>
          <w:sz w:val="20"/>
        </w:rPr>
        <w:t>Vorti</w:t>
      </w:r>
      <w:proofErr w:type="spellEnd"/>
      <w:r>
        <w:rPr>
          <w:rFonts w:ascii="Century Gothic" w:hAnsi="Century Gothic"/>
          <w:sz w:val="20"/>
        </w:rPr>
        <w:t xml:space="preserve">+ di </w:t>
      </w:r>
      <w:proofErr w:type="spellStart"/>
      <w:r>
        <w:rPr>
          <w:rFonts w:ascii="Century Gothic" w:hAnsi="Century Gothic"/>
          <w:sz w:val="20"/>
        </w:rPr>
        <w:t>Vredestein</w:t>
      </w:r>
      <w:proofErr w:type="spellEnd"/>
      <w:r>
        <w:rPr>
          <w:rFonts w:ascii="Century Gothic" w:hAnsi="Century Gothic"/>
          <w:sz w:val="20"/>
        </w:rPr>
        <w:t xml:space="preserve"> presenta un "profilo estivo sportivo a elevate prestazioni perfettamente bilanciato…" oltre a offrire una "buona aderenza sul bagnato". </w:t>
      </w:r>
    </w:p>
    <w:p w14:paraId="0C0EA8C4" w14:textId="5B56C156" w:rsidR="005074F6" w:rsidRDefault="005074F6" w:rsidP="004C1A2C">
      <w:pPr>
        <w:jc w:val="both"/>
        <w:rPr>
          <w:rFonts w:ascii="Century Gothic" w:hAnsi="Century Gothic" w:cs="Clother Light"/>
          <w:sz w:val="20"/>
          <w:szCs w:val="20"/>
        </w:rPr>
      </w:pPr>
    </w:p>
    <w:p w14:paraId="017AA852" w14:textId="0F634F70" w:rsidR="00C14928" w:rsidRDefault="005074F6" w:rsidP="004C1A2C">
      <w:pPr>
        <w:jc w:val="both"/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Daniele Lorenzetti, Chief Technology </w:t>
      </w:r>
      <w:proofErr w:type="spellStart"/>
      <w:r>
        <w:rPr>
          <w:rFonts w:ascii="Century Gothic" w:hAnsi="Century Gothic"/>
          <w:sz w:val="20"/>
        </w:rPr>
        <w:t>Officer</w:t>
      </w:r>
      <w:proofErr w:type="spellEnd"/>
      <w:r>
        <w:rPr>
          <w:rFonts w:ascii="Century Gothic" w:hAnsi="Century Gothic"/>
          <w:sz w:val="20"/>
        </w:rPr>
        <w:t xml:space="preserve">, ha dichiarato: "I risultati degli ultimi test dimostrano che la </w:t>
      </w:r>
      <w:r w:rsidR="008E379B">
        <w:rPr>
          <w:rFonts w:ascii="Century Gothic" w:hAnsi="Century Gothic"/>
          <w:sz w:val="20"/>
        </w:rPr>
        <w:t>nostra</w:t>
      </w:r>
      <w:r>
        <w:rPr>
          <w:rFonts w:ascii="Century Gothic" w:hAnsi="Century Gothic"/>
          <w:sz w:val="20"/>
        </w:rPr>
        <w:t xml:space="preserve"> gamma di pneumatici </w:t>
      </w:r>
      <w:proofErr w:type="spellStart"/>
      <w:r>
        <w:rPr>
          <w:rFonts w:ascii="Century Gothic" w:hAnsi="Century Gothic"/>
          <w:sz w:val="20"/>
        </w:rPr>
        <w:t>Vredestein</w:t>
      </w:r>
      <w:proofErr w:type="spellEnd"/>
      <w:r w:rsidR="008E379B">
        <w:rPr>
          <w:rFonts w:ascii="Century Gothic" w:hAnsi="Century Gothic"/>
          <w:sz w:val="20"/>
        </w:rPr>
        <w:t>, in costante crescita,</w:t>
      </w:r>
      <w:r>
        <w:rPr>
          <w:rFonts w:ascii="Century Gothic" w:hAnsi="Century Gothic"/>
          <w:sz w:val="20"/>
        </w:rPr>
        <w:t xml:space="preserve"> continua a dimostrarsi superiore rispetto agli altri prodotti presenti nel mercato europeo. Questo è </w:t>
      </w:r>
      <w:r w:rsidR="00052A65">
        <w:rPr>
          <w:rFonts w:ascii="Century Gothic" w:hAnsi="Century Gothic"/>
          <w:sz w:val="20"/>
        </w:rPr>
        <w:t xml:space="preserve">il frutto </w:t>
      </w:r>
      <w:r>
        <w:rPr>
          <w:rFonts w:ascii="Century Gothic" w:hAnsi="Century Gothic"/>
          <w:sz w:val="20"/>
        </w:rPr>
        <w:t xml:space="preserve">degli importanti investimenti </w:t>
      </w:r>
      <w:r w:rsidR="00052A65">
        <w:rPr>
          <w:rFonts w:ascii="Century Gothic" w:hAnsi="Century Gothic"/>
          <w:sz w:val="20"/>
        </w:rPr>
        <w:t>effettuati nella</w:t>
      </w:r>
      <w:r>
        <w:rPr>
          <w:rFonts w:ascii="Century Gothic" w:hAnsi="Century Gothic"/>
          <w:sz w:val="20"/>
        </w:rPr>
        <w:t xml:space="preserve"> ricerca e sviluppo, </w:t>
      </w:r>
      <w:r w:rsidR="00AF3E6A">
        <w:rPr>
          <w:rFonts w:ascii="Century Gothic" w:hAnsi="Century Gothic"/>
          <w:sz w:val="20"/>
        </w:rPr>
        <w:t>finalizzati a garantire che</w:t>
      </w:r>
      <w:r>
        <w:rPr>
          <w:rFonts w:ascii="Century Gothic" w:hAnsi="Century Gothic"/>
          <w:sz w:val="20"/>
        </w:rPr>
        <w:t xml:space="preserve"> </w:t>
      </w:r>
      <w:r w:rsidRPr="00CF5603">
        <w:rPr>
          <w:rFonts w:ascii="Century Gothic" w:hAnsi="Century Gothic"/>
          <w:sz w:val="20"/>
        </w:rPr>
        <w:t xml:space="preserve">prodotti come </w:t>
      </w:r>
      <w:proofErr w:type="spellStart"/>
      <w:r w:rsidRPr="00CF5603">
        <w:rPr>
          <w:rFonts w:ascii="Century Gothic" w:hAnsi="Century Gothic"/>
          <w:sz w:val="20"/>
        </w:rPr>
        <w:t>Ultrac</w:t>
      </w:r>
      <w:proofErr w:type="spellEnd"/>
      <w:r w:rsidRPr="00CF5603">
        <w:rPr>
          <w:rFonts w:ascii="Century Gothic" w:hAnsi="Century Gothic"/>
          <w:sz w:val="20"/>
        </w:rPr>
        <w:t xml:space="preserve"> </w:t>
      </w:r>
      <w:proofErr w:type="spellStart"/>
      <w:r w:rsidRPr="00CF5603">
        <w:rPr>
          <w:rFonts w:ascii="Century Gothic" w:hAnsi="Century Gothic"/>
          <w:sz w:val="20"/>
        </w:rPr>
        <w:t>Vorti</w:t>
      </w:r>
      <w:proofErr w:type="spellEnd"/>
      <w:r w:rsidRPr="00CF5603">
        <w:rPr>
          <w:rFonts w:ascii="Century Gothic" w:hAnsi="Century Gothic"/>
          <w:sz w:val="20"/>
        </w:rPr>
        <w:t xml:space="preserve">+ mantengano </w:t>
      </w:r>
      <w:r w:rsidR="00AF3E6A" w:rsidRPr="00CF5603">
        <w:rPr>
          <w:rFonts w:ascii="Century Gothic" w:hAnsi="Century Gothic" w:cs="Clother Light"/>
          <w:sz w:val="20"/>
          <w:szCs w:val="20"/>
        </w:rPr>
        <w:t xml:space="preserve">un vantaggio a livello di prestazioni e </w:t>
      </w:r>
      <w:proofErr w:type="spellStart"/>
      <w:r w:rsidR="004C1A2C" w:rsidRPr="00CF5603">
        <w:rPr>
          <w:rFonts w:ascii="Century Gothic" w:hAnsi="Century Gothic" w:cs="Clother Light"/>
          <w:sz w:val="20"/>
          <w:szCs w:val="20"/>
        </w:rPr>
        <w:t>e</w:t>
      </w:r>
      <w:proofErr w:type="spellEnd"/>
      <w:r w:rsidR="004C1A2C" w:rsidRPr="00CF5603">
        <w:rPr>
          <w:rFonts w:ascii="Century Gothic" w:hAnsi="Century Gothic" w:cs="Clother Light"/>
          <w:sz w:val="20"/>
          <w:szCs w:val="20"/>
        </w:rPr>
        <w:t xml:space="preserve"> siano eccellenti</w:t>
      </w:r>
      <w:r w:rsidR="00AF3E6A" w:rsidRPr="00CF5603">
        <w:rPr>
          <w:rFonts w:ascii="Century Gothic" w:hAnsi="Century Gothic" w:cs="Clother Light"/>
          <w:sz w:val="20"/>
          <w:szCs w:val="20"/>
        </w:rPr>
        <w:t xml:space="preserve"> in termini di sicurezza".</w:t>
      </w:r>
    </w:p>
    <w:p w14:paraId="39790315" w14:textId="72780CF3" w:rsidR="00C14928" w:rsidRDefault="00C14928" w:rsidP="004C1A2C">
      <w:pPr>
        <w:jc w:val="both"/>
        <w:rPr>
          <w:rFonts w:ascii="Century Gothic" w:hAnsi="Century Gothic" w:cs="Clother Light"/>
          <w:sz w:val="20"/>
          <w:szCs w:val="20"/>
        </w:rPr>
      </w:pPr>
    </w:p>
    <w:p w14:paraId="609C797A" w14:textId="181521D4" w:rsidR="00C14928" w:rsidRPr="004B6502" w:rsidRDefault="00C14928" w:rsidP="004C1A2C">
      <w:pPr>
        <w:jc w:val="both"/>
        <w:rPr>
          <w:rFonts w:ascii="Century Gothic" w:hAnsi="Century Gothic" w:cs="Clother Light"/>
          <w:sz w:val="20"/>
          <w:szCs w:val="20"/>
        </w:rPr>
      </w:pPr>
      <w:proofErr w:type="spellStart"/>
      <w:r w:rsidRPr="00C14928">
        <w:rPr>
          <w:rFonts w:ascii="Century Gothic" w:hAnsi="Century Gothic" w:cs="Clother Light"/>
          <w:sz w:val="20"/>
          <w:szCs w:val="20"/>
        </w:rPr>
        <w:t>Ultrac</w:t>
      </w:r>
      <w:proofErr w:type="spellEnd"/>
      <w:r w:rsidRPr="00C14928">
        <w:rPr>
          <w:rFonts w:ascii="Century Gothic" w:hAnsi="Century Gothic" w:cs="Clother Light"/>
          <w:sz w:val="20"/>
          <w:szCs w:val="20"/>
        </w:rPr>
        <w:t xml:space="preserve"> </w:t>
      </w:r>
      <w:proofErr w:type="spellStart"/>
      <w:r w:rsidRPr="00C14928">
        <w:rPr>
          <w:rFonts w:ascii="Century Gothic" w:hAnsi="Century Gothic" w:cs="Clother Light"/>
          <w:sz w:val="20"/>
          <w:szCs w:val="20"/>
        </w:rPr>
        <w:t>Vorti</w:t>
      </w:r>
      <w:proofErr w:type="spellEnd"/>
      <w:r w:rsidRPr="00C14928">
        <w:rPr>
          <w:rFonts w:ascii="Century Gothic" w:hAnsi="Century Gothic" w:cs="Clother Light"/>
          <w:sz w:val="20"/>
          <w:szCs w:val="20"/>
        </w:rPr>
        <w:t>+ fa parte della gamma di pneumatici</w:t>
      </w:r>
      <w:r>
        <w:rPr>
          <w:rFonts w:ascii="Century Gothic" w:hAnsi="Century Gothic" w:cs="Clother Light"/>
          <w:sz w:val="20"/>
          <w:szCs w:val="20"/>
        </w:rPr>
        <w:t xml:space="preserve"> a</w:t>
      </w:r>
      <w:r w:rsidRPr="00C14928">
        <w:rPr>
          <w:rFonts w:ascii="Century Gothic" w:hAnsi="Century Gothic" w:cs="Clother Light"/>
          <w:sz w:val="20"/>
          <w:szCs w:val="20"/>
        </w:rPr>
        <w:t xml:space="preserve"> "</w:t>
      </w:r>
      <w:r>
        <w:rPr>
          <w:rFonts w:ascii="Century Gothic" w:hAnsi="Century Gothic" w:cs="Clother Light"/>
          <w:sz w:val="20"/>
          <w:szCs w:val="20"/>
        </w:rPr>
        <w:t xml:space="preserve">elevate </w:t>
      </w:r>
      <w:r w:rsidRPr="00C14928">
        <w:rPr>
          <w:rFonts w:ascii="Century Gothic" w:hAnsi="Century Gothic" w:cs="Clother Light"/>
          <w:sz w:val="20"/>
          <w:szCs w:val="20"/>
        </w:rPr>
        <w:t xml:space="preserve">prestazioni" di </w:t>
      </w:r>
      <w:proofErr w:type="spellStart"/>
      <w:r w:rsidRPr="00C14928">
        <w:rPr>
          <w:rFonts w:ascii="Century Gothic" w:hAnsi="Century Gothic" w:cs="Clother Light"/>
          <w:sz w:val="20"/>
          <w:szCs w:val="20"/>
        </w:rPr>
        <w:t>Vredestein</w:t>
      </w:r>
      <w:proofErr w:type="spellEnd"/>
      <w:r w:rsidRPr="00C14928">
        <w:rPr>
          <w:rFonts w:ascii="Century Gothic" w:hAnsi="Century Gothic" w:cs="Clother Light"/>
          <w:sz w:val="20"/>
          <w:szCs w:val="20"/>
        </w:rPr>
        <w:t>. Classificato (Y) per velocità superiori a 300 km orari, questo pneumatico è ottimizzato per l'uso su auto e SUV premium e ad alte prestazioni. Con un fianco più rigido</w:t>
      </w:r>
      <w:r w:rsidR="005B2927">
        <w:rPr>
          <w:rFonts w:ascii="Century Gothic" w:hAnsi="Century Gothic" w:cs="Clother Light"/>
          <w:sz w:val="20"/>
          <w:szCs w:val="20"/>
        </w:rPr>
        <w:t xml:space="preserve">, </w:t>
      </w:r>
      <w:r w:rsidRPr="00C14928">
        <w:rPr>
          <w:rFonts w:ascii="Century Gothic" w:hAnsi="Century Gothic" w:cs="Clother Light"/>
          <w:sz w:val="20"/>
          <w:szCs w:val="20"/>
        </w:rPr>
        <w:t>rispetto al</w:t>
      </w:r>
      <w:r w:rsidR="0051207D">
        <w:rPr>
          <w:rFonts w:ascii="Century Gothic" w:hAnsi="Century Gothic" w:cs="Clother Light"/>
          <w:sz w:val="20"/>
          <w:szCs w:val="20"/>
        </w:rPr>
        <w:t xml:space="preserve">lo </w:t>
      </w:r>
      <w:r w:rsidRPr="00C14928">
        <w:rPr>
          <w:rFonts w:ascii="Century Gothic" w:hAnsi="Century Gothic" w:cs="Clother Light"/>
          <w:sz w:val="20"/>
          <w:szCs w:val="20"/>
        </w:rPr>
        <w:t xml:space="preserve">pneumatico </w:t>
      </w:r>
      <w:proofErr w:type="spellStart"/>
      <w:r w:rsidRPr="00C14928">
        <w:rPr>
          <w:rFonts w:ascii="Century Gothic" w:hAnsi="Century Gothic" w:cs="Clother Light"/>
          <w:sz w:val="20"/>
          <w:szCs w:val="20"/>
        </w:rPr>
        <w:t>Ultrac</w:t>
      </w:r>
      <w:proofErr w:type="spellEnd"/>
      <w:r w:rsidR="005B2927">
        <w:rPr>
          <w:rFonts w:ascii="Century Gothic" w:hAnsi="Century Gothic" w:cs="Clother Light"/>
          <w:sz w:val="20"/>
          <w:szCs w:val="20"/>
        </w:rPr>
        <w:t>,</w:t>
      </w:r>
      <w:r w:rsidRPr="00C14928">
        <w:rPr>
          <w:rFonts w:ascii="Century Gothic" w:hAnsi="Century Gothic" w:cs="Clother Light"/>
          <w:sz w:val="20"/>
          <w:szCs w:val="20"/>
        </w:rPr>
        <w:t xml:space="preserve"> una mescola e </w:t>
      </w:r>
      <w:r w:rsidR="005B2927">
        <w:rPr>
          <w:rFonts w:ascii="Century Gothic" w:hAnsi="Century Gothic" w:cs="Clother Light"/>
          <w:sz w:val="20"/>
          <w:szCs w:val="20"/>
        </w:rPr>
        <w:t>un disegno del</w:t>
      </w:r>
      <w:r w:rsidRPr="00C14928">
        <w:rPr>
          <w:rFonts w:ascii="Century Gothic" w:hAnsi="Century Gothic" w:cs="Clother Light"/>
          <w:sz w:val="20"/>
          <w:szCs w:val="20"/>
        </w:rPr>
        <w:t xml:space="preserve"> battistrada appositamente progettati, </w:t>
      </w:r>
      <w:proofErr w:type="spellStart"/>
      <w:r w:rsidRPr="00C14928">
        <w:rPr>
          <w:rFonts w:ascii="Century Gothic" w:hAnsi="Century Gothic" w:cs="Clother Light"/>
          <w:sz w:val="20"/>
          <w:szCs w:val="20"/>
        </w:rPr>
        <w:t>Vorti</w:t>
      </w:r>
      <w:proofErr w:type="spellEnd"/>
      <w:r w:rsidRPr="00C14928">
        <w:rPr>
          <w:rFonts w:ascii="Century Gothic" w:hAnsi="Century Gothic" w:cs="Clother Light"/>
          <w:sz w:val="20"/>
          <w:szCs w:val="20"/>
        </w:rPr>
        <w:t xml:space="preserve">+ è stato sviluppato </w:t>
      </w:r>
      <w:r w:rsidR="005B2927">
        <w:rPr>
          <w:rFonts w:ascii="Century Gothic" w:hAnsi="Century Gothic"/>
          <w:sz w:val="20"/>
        </w:rPr>
        <w:t>per essere utilizzato sia sull'ass</w:t>
      </w:r>
      <w:r w:rsidR="004B6502">
        <w:rPr>
          <w:rFonts w:ascii="Century Gothic" w:hAnsi="Century Gothic"/>
          <w:sz w:val="20"/>
        </w:rPr>
        <w:t>e</w:t>
      </w:r>
      <w:r w:rsidR="005B2927">
        <w:rPr>
          <w:rFonts w:ascii="Century Gothic" w:hAnsi="Century Gothic"/>
          <w:sz w:val="20"/>
        </w:rPr>
        <w:t xml:space="preserve"> anteriore </w:t>
      </w:r>
      <w:r w:rsidR="004C1A2C">
        <w:rPr>
          <w:rFonts w:ascii="Century Gothic" w:hAnsi="Century Gothic"/>
          <w:sz w:val="20"/>
        </w:rPr>
        <w:t xml:space="preserve">sia </w:t>
      </w:r>
      <w:r w:rsidR="005B2927">
        <w:rPr>
          <w:rFonts w:ascii="Century Gothic" w:hAnsi="Century Gothic"/>
          <w:sz w:val="20"/>
        </w:rPr>
        <w:t xml:space="preserve">su quello posteriore, come confermato dal test di </w:t>
      </w:r>
      <w:proofErr w:type="spellStart"/>
      <w:r w:rsidR="005B2927">
        <w:rPr>
          <w:rFonts w:ascii="Century Gothic" w:hAnsi="Century Gothic"/>
          <w:i/>
          <w:sz w:val="20"/>
        </w:rPr>
        <w:t>AutoBild</w:t>
      </w:r>
      <w:proofErr w:type="spellEnd"/>
      <w:r w:rsidR="005B2927">
        <w:rPr>
          <w:rFonts w:ascii="Century Gothic" w:hAnsi="Century Gothic"/>
          <w:sz w:val="20"/>
        </w:rPr>
        <w:t xml:space="preserve"> per gli "pneumatici misti". </w:t>
      </w:r>
    </w:p>
    <w:p w14:paraId="45FB04D5" w14:textId="77777777" w:rsidR="000153F2" w:rsidRPr="00912FB3" w:rsidRDefault="000153F2" w:rsidP="0064300F">
      <w:pPr>
        <w:rPr>
          <w:rFonts w:ascii="Century Gothic" w:hAnsi="Century Gothic" w:cs="Clother Light"/>
          <w:sz w:val="20"/>
          <w:szCs w:val="20"/>
        </w:rPr>
      </w:pPr>
    </w:p>
    <w:p w14:paraId="699BC9C4" w14:textId="7D37E570" w:rsidR="00B710B7" w:rsidRPr="00506AEB" w:rsidRDefault="001C6357" w:rsidP="00506AEB">
      <w:pPr>
        <w:rPr>
          <w:rFonts w:ascii="Century Gothic" w:hAnsi="Century Gothic" w:cs="Clother Light"/>
          <w:sz w:val="20"/>
          <w:szCs w:val="20"/>
        </w:rPr>
      </w:pPr>
      <w:r>
        <w:rPr>
          <w:rStyle w:val="normaltextrun"/>
          <w:rFonts w:ascii="Century Gothic" w:hAnsi="Century Gothic"/>
          <w:color w:val="000000"/>
          <w:sz w:val="20"/>
          <w:shd w:val="clear" w:color="auto" w:fill="FFFFFF"/>
        </w:rPr>
        <w:t xml:space="preserve">Per ulteriori informazioni sulla gamma di pneumatici estivi </w:t>
      </w:r>
      <w:proofErr w:type="spellStart"/>
      <w:r>
        <w:rPr>
          <w:rStyle w:val="normaltextrun"/>
          <w:rFonts w:ascii="Century Gothic" w:hAnsi="Century Gothic"/>
          <w:color w:val="000000"/>
          <w:sz w:val="20"/>
          <w:shd w:val="clear" w:color="auto" w:fill="FFFFFF"/>
        </w:rPr>
        <w:t>Vredestein</w:t>
      </w:r>
      <w:proofErr w:type="spellEnd"/>
      <w:r>
        <w:rPr>
          <w:rStyle w:val="normaltextrun"/>
          <w:rFonts w:ascii="Century Gothic" w:hAnsi="Century Gothic"/>
          <w:color w:val="000000"/>
          <w:sz w:val="20"/>
          <w:shd w:val="clear" w:color="auto" w:fill="FFFFFF"/>
        </w:rPr>
        <w:t xml:space="preserve">, visitare il sito Web all'indirizzo: </w:t>
      </w:r>
      <w:hyperlink r:id="rId11" w:tgtFrame="_blank" w:history="1">
        <w:r>
          <w:rPr>
            <w:rStyle w:val="normaltextrun"/>
            <w:rFonts w:ascii="Century Gothic" w:hAnsi="Century Gothic"/>
            <w:color w:val="0000FF"/>
            <w:sz w:val="20"/>
            <w:u w:val="single"/>
            <w:shd w:val="clear" w:color="auto" w:fill="FFFFFF"/>
          </w:rPr>
          <w:t>https://www.vredestein.co.uk/car-suv-van/tyre-finder/</w:t>
        </w:r>
      </w:hyperlink>
    </w:p>
    <w:p w14:paraId="04B71B3B" w14:textId="6469EE33" w:rsidR="008823AC" w:rsidRDefault="008823AC" w:rsidP="00506AEB">
      <w:pPr>
        <w:pStyle w:val="ox-e23b717313-msonormal"/>
        <w:shd w:val="clear" w:color="auto" w:fill="FFFFFF"/>
        <w:spacing w:before="0" w:beforeAutospacing="0" w:after="0" w:afterAutospacing="0"/>
        <w:jc w:val="center"/>
        <w:rPr>
          <w:rFonts w:ascii="Century Gothic" w:hAnsi="Century Gothic" w:cs="Clother Light"/>
          <w:i/>
          <w:sz w:val="20"/>
          <w:szCs w:val="20"/>
        </w:rPr>
      </w:pPr>
    </w:p>
    <w:p w14:paraId="4EE405C0" w14:textId="01FC6F01" w:rsidR="00506AEB" w:rsidRDefault="00506AEB" w:rsidP="00506AEB">
      <w:pPr>
        <w:pStyle w:val="ox-e23b717313-msonormal"/>
        <w:shd w:val="clear" w:color="auto" w:fill="FFFFFF"/>
        <w:spacing w:before="0" w:beforeAutospacing="0" w:after="0" w:afterAutospacing="0"/>
        <w:jc w:val="center"/>
        <w:rPr>
          <w:rFonts w:ascii="Century Gothic" w:hAnsi="Century Gothic" w:cs="Clother Light"/>
          <w:i/>
          <w:sz w:val="20"/>
          <w:szCs w:val="20"/>
        </w:rPr>
      </w:pPr>
      <w:r>
        <w:rPr>
          <w:rFonts w:ascii="Century Gothic" w:hAnsi="Century Gothic" w:cs="Clother Light"/>
          <w:i/>
          <w:sz w:val="20"/>
          <w:szCs w:val="20"/>
        </w:rPr>
        <w:t>– Fine –</w:t>
      </w:r>
    </w:p>
    <w:bookmarkEnd w:id="0"/>
    <w:p w14:paraId="107C4252" w14:textId="0A08F997" w:rsidR="00506AEB" w:rsidRDefault="00506AEB" w:rsidP="00506AEB">
      <w:pPr>
        <w:pStyle w:val="Nessunaspaziatura"/>
        <w:rPr>
          <w:rFonts w:ascii="Century Gothic" w:hAnsi="Century Gothic"/>
          <w:b/>
          <w:bCs/>
          <w:color w:val="5C2D90"/>
          <w:sz w:val="16"/>
          <w:szCs w:val="16"/>
          <w:lang w:val="it-IT"/>
        </w:rPr>
      </w:pPr>
    </w:p>
    <w:p w14:paraId="155BD95E" w14:textId="77777777" w:rsidR="00506AEB" w:rsidRDefault="00506AEB" w:rsidP="00506AEB">
      <w:pPr>
        <w:pStyle w:val="Nessunaspaziatura"/>
        <w:rPr>
          <w:rFonts w:ascii="Century Gothic" w:hAnsi="Century Gothic"/>
          <w:b/>
          <w:bCs/>
          <w:color w:val="5C2D90"/>
          <w:sz w:val="16"/>
          <w:szCs w:val="16"/>
          <w:lang w:val="it-IT"/>
        </w:rPr>
      </w:pPr>
    </w:p>
    <w:p w14:paraId="4278BF9C" w14:textId="2CFA1173" w:rsidR="00506AEB" w:rsidRPr="007004AF" w:rsidRDefault="00506AEB" w:rsidP="00506AEB">
      <w:pPr>
        <w:pStyle w:val="Nessunaspaziatura"/>
        <w:rPr>
          <w:rFonts w:ascii="Century Gothic" w:hAnsi="Century Gothic"/>
          <w:b/>
          <w:bCs/>
          <w:color w:val="5C2D90"/>
          <w:sz w:val="16"/>
          <w:szCs w:val="16"/>
          <w:lang w:val="it-IT"/>
        </w:rPr>
      </w:pPr>
      <w:r w:rsidRPr="00054675">
        <w:rPr>
          <w:rFonts w:ascii="Century Gothic" w:hAnsi="Century Gothic"/>
          <w:b/>
          <w:bCs/>
          <w:color w:val="5C2D90"/>
          <w:sz w:val="16"/>
          <w:szCs w:val="16"/>
          <w:lang w:val="it-IT"/>
        </w:rPr>
        <w:t>Per ulteriori informazioni, contattare:</w:t>
      </w:r>
    </w:p>
    <w:p w14:paraId="2D5B901A" w14:textId="77777777" w:rsidR="00506AEB" w:rsidRPr="0041486B" w:rsidRDefault="00506AEB" w:rsidP="00506AEB">
      <w:pPr>
        <w:pStyle w:val="Nessunaspaziatura"/>
        <w:rPr>
          <w:rFonts w:ascii="Century Gothic" w:hAnsi="Century Gothic"/>
          <w:bCs/>
          <w:sz w:val="10"/>
          <w:szCs w:val="10"/>
          <w:lang w:val="it-IT"/>
        </w:rPr>
      </w:pPr>
    </w:p>
    <w:p w14:paraId="2CB3F36A" w14:textId="77777777" w:rsidR="00506AEB" w:rsidRPr="003A19F2" w:rsidRDefault="00506AEB" w:rsidP="00506AEB">
      <w:pPr>
        <w:pStyle w:val="Nessunaspaziatura"/>
        <w:rPr>
          <w:rFonts w:ascii="Century Gothic" w:hAnsi="Century Gothic"/>
          <w:b/>
          <w:sz w:val="16"/>
          <w:szCs w:val="16"/>
          <w:lang w:val="it-IT"/>
        </w:rPr>
      </w:pPr>
      <w:r w:rsidRPr="003A19F2">
        <w:rPr>
          <w:rFonts w:ascii="Century Gothic" w:hAnsi="Century Gothic"/>
          <w:b/>
          <w:sz w:val="16"/>
          <w:szCs w:val="16"/>
          <w:lang w:val="it-IT"/>
        </w:rPr>
        <w:t xml:space="preserve">Ufficio Stampa </w:t>
      </w:r>
      <w:proofErr w:type="spellStart"/>
      <w:r w:rsidRPr="003A19F2">
        <w:rPr>
          <w:rFonts w:ascii="Century Gothic" w:hAnsi="Century Gothic"/>
          <w:b/>
          <w:sz w:val="16"/>
          <w:szCs w:val="16"/>
          <w:lang w:val="it-IT"/>
        </w:rPr>
        <w:t>Vredestein</w:t>
      </w:r>
      <w:proofErr w:type="spellEnd"/>
      <w:r w:rsidRPr="003A19F2">
        <w:rPr>
          <w:rFonts w:ascii="Century Gothic" w:hAnsi="Century Gothic"/>
          <w:b/>
          <w:sz w:val="16"/>
          <w:szCs w:val="16"/>
          <w:lang w:val="it-IT"/>
        </w:rPr>
        <w:t xml:space="preserve"> Italia</w:t>
      </w:r>
    </w:p>
    <w:p w14:paraId="0E8DE54E" w14:textId="77777777" w:rsidR="00506AEB" w:rsidRPr="00054675" w:rsidRDefault="00506AEB" w:rsidP="00506AEB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054675">
        <w:rPr>
          <w:rFonts w:ascii="Century Gothic" w:hAnsi="Century Gothic"/>
          <w:bCs/>
          <w:sz w:val="16"/>
          <w:szCs w:val="16"/>
          <w:lang w:val="it-IT"/>
        </w:rPr>
        <w:t xml:space="preserve">Anice </w:t>
      </w:r>
      <w:proofErr w:type="spellStart"/>
      <w:r w:rsidRPr="00054675">
        <w:rPr>
          <w:rFonts w:ascii="Century Gothic" w:hAnsi="Century Gothic"/>
          <w:bCs/>
          <w:sz w:val="16"/>
          <w:szCs w:val="16"/>
          <w:lang w:val="it-IT"/>
        </w:rPr>
        <w:t>Srl</w:t>
      </w:r>
      <w:proofErr w:type="spellEnd"/>
    </w:p>
    <w:p w14:paraId="74A292DC" w14:textId="77777777" w:rsidR="00506AEB" w:rsidRPr="00054675" w:rsidRDefault="00506AEB" w:rsidP="00506AEB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054675">
        <w:rPr>
          <w:rFonts w:ascii="Century Gothic" w:hAnsi="Century Gothic"/>
          <w:bCs/>
          <w:sz w:val="16"/>
          <w:szCs w:val="16"/>
          <w:lang w:val="it-IT"/>
        </w:rPr>
        <w:t>Via Torre Pellice 17 – 10156 Torino</w:t>
      </w:r>
    </w:p>
    <w:p w14:paraId="1BE90499" w14:textId="77777777" w:rsidR="00506AEB" w:rsidRPr="00054675" w:rsidRDefault="00506AEB" w:rsidP="00506AEB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054675">
        <w:rPr>
          <w:rFonts w:ascii="Century Gothic" w:hAnsi="Century Gothic"/>
          <w:bCs/>
          <w:sz w:val="16"/>
          <w:szCs w:val="16"/>
          <w:lang w:val="it-IT"/>
        </w:rPr>
        <w:t>Tel. +39 011 0161111</w:t>
      </w:r>
    </w:p>
    <w:p w14:paraId="55623307" w14:textId="77777777" w:rsidR="00506AEB" w:rsidRPr="00054675" w:rsidRDefault="00A5624D" w:rsidP="00506AEB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/>
          <w:color w:val="5F5F5F"/>
          <w:sz w:val="16"/>
          <w:szCs w:val="16"/>
          <w:lang w:val="it-IT"/>
        </w:rPr>
      </w:pPr>
      <w:hyperlink r:id="rId12" w:history="1">
        <w:r w:rsidR="00506AEB" w:rsidRPr="009F2549">
          <w:rPr>
            <w:rStyle w:val="Collegamentoipertestuale"/>
            <w:rFonts w:ascii="Century Gothic" w:hAnsi="Century Gothic"/>
            <w:sz w:val="16"/>
            <w:szCs w:val="16"/>
            <w:lang w:val="it-IT"/>
          </w:rPr>
          <w:t>vredestein@anicecommunication.com</w:t>
        </w:r>
      </w:hyperlink>
    </w:p>
    <w:p w14:paraId="334C7E64" w14:textId="77777777" w:rsidR="00506AEB" w:rsidRPr="0041486B" w:rsidRDefault="00506AEB" w:rsidP="00506AEB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color w:val="5F5F5F"/>
          <w:sz w:val="10"/>
          <w:szCs w:val="10"/>
          <w:lang w:val="it-IT"/>
        </w:rPr>
      </w:pPr>
    </w:p>
    <w:p w14:paraId="18999CEB" w14:textId="77777777" w:rsidR="00506AEB" w:rsidRPr="000854B6" w:rsidRDefault="00506AEB" w:rsidP="00506AEB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054675">
        <w:rPr>
          <w:rFonts w:ascii="Century Gothic" w:hAnsi="Century Gothic"/>
          <w:bCs/>
          <w:sz w:val="16"/>
          <w:szCs w:val="16"/>
          <w:lang w:val="it-IT"/>
        </w:rPr>
        <w:t xml:space="preserve">Roberto Beltramolli </w:t>
      </w:r>
      <w:r>
        <w:rPr>
          <w:rFonts w:ascii="Century Gothic" w:hAnsi="Century Gothic"/>
          <w:bCs/>
          <w:sz w:val="16"/>
          <w:szCs w:val="16"/>
          <w:lang w:val="it-IT"/>
        </w:rPr>
        <w:t>|</w:t>
      </w:r>
      <w:r w:rsidRPr="00054675">
        <w:rPr>
          <w:rFonts w:ascii="Century Gothic" w:hAnsi="Century Gothic"/>
          <w:bCs/>
          <w:sz w:val="16"/>
          <w:szCs w:val="16"/>
          <w:lang w:val="it-IT"/>
        </w:rPr>
        <w:t xml:space="preserve"> +39 335 6068559</w:t>
      </w:r>
    </w:p>
    <w:p w14:paraId="5825AE00" w14:textId="77777777" w:rsidR="00506AEB" w:rsidRPr="000854B6" w:rsidRDefault="00506AEB" w:rsidP="00506AEB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054675">
        <w:rPr>
          <w:rFonts w:ascii="Century Gothic" w:hAnsi="Century Gothic"/>
          <w:bCs/>
          <w:sz w:val="16"/>
          <w:szCs w:val="16"/>
          <w:lang w:val="it-IT"/>
        </w:rPr>
        <w:t xml:space="preserve">Patrizia </w:t>
      </w:r>
      <w:proofErr w:type="spellStart"/>
      <w:r w:rsidRPr="00054675">
        <w:rPr>
          <w:rFonts w:ascii="Century Gothic" w:hAnsi="Century Gothic"/>
          <w:bCs/>
          <w:sz w:val="16"/>
          <w:szCs w:val="16"/>
          <w:lang w:val="it-IT"/>
        </w:rPr>
        <w:t>Tontini</w:t>
      </w:r>
      <w:proofErr w:type="spellEnd"/>
      <w:r w:rsidRPr="00054675">
        <w:rPr>
          <w:rFonts w:ascii="Century Gothic" w:hAnsi="Century Gothic"/>
          <w:bCs/>
          <w:sz w:val="16"/>
          <w:szCs w:val="16"/>
          <w:lang w:val="it-IT"/>
        </w:rPr>
        <w:t xml:space="preserve"> </w:t>
      </w:r>
      <w:r>
        <w:rPr>
          <w:rFonts w:ascii="Century Gothic" w:hAnsi="Century Gothic"/>
          <w:bCs/>
          <w:sz w:val="16"/>
          <w:szCs w:val="16"/>
          <w:lang w:val="it-IT"/>
        </w:rPr>
        <w:t>|</w:t>
      </w:r>
      <w:r w:rsidRPr="00054675">
        <w:rPr>
          <w:rFonts w:ascii="Century Gothic" w:hAnsi="Century Gothic"/>
          <w:bCs/>
          <w:sz w:val="16"/>
          <w:szCs w:val="16"/>
          <w:lang w:val="it-IT"/>
        </w:rPr>
        <w:t xml:space="preserve"> +39 335 6068557</w:t>
      </w:r>
    </w:p>
    <w:p w14:paraId="38910C8B" w14:textId="77777777" w:rsidR="00506AEB" w:rsidRPr="00054675" w:rsidRDefault="00506AEB" w:rsidP="00506AEB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054675">
        <w:rPr>
          <w:rFonts w:ascii="Century Gothic" w:hAnsi="Century Gothic"/>
          <w:bCs/>
          <w:sz w:val="16"/>
          <w:szCs w:val="16"/>
          <w:lang w:val="it-IT"/>
        </w:rPr>
        <w:t xml:space="preserve">Paola Maina </w:t>
      </w:r>
      <w:r>
        <w:rPr>
          <w:rFonts w:ascii="Century Gothic" w:hAnsi="Century Gothic"/>
          <w:bCs/>
          <w:sz w:val="16"/>
          <w:szCs w:val="16"/>
          <w:lang w:val="it-IT"/>
        </w:rPr>
        <w:t>|</w:t>
      </w:r>
      <w:r w:rsidRPr="00054675">
        <w:rPr>
          <w:rFonts w:ascii="Century Gothic" w:hAnsi="Century Gothic"/>
          <w:bCs/>
          <w:sz w:val="16"/>
          <w:szCs w:val="16"/>
          <w:lang w:val="it-IT"/>
        </w:rPr>
        <w:t xml:space="preserve"> +39 347 6713167</w:t>
      </w:r>
    </w:p>
    <w:p w14:paraId="3911BB51" w14:textId="1771C6FA" w:rsidR="00506AEB" w:rsidRPr="00A5624D" w:rsidRDefault="00506AEB">
      <w:pPr>
        <w:rPr>
          <w:rFonts w:ascii="Century Gothic" w:eastAsia="Times New Roman" w:hAnsi="Century Gothic" w:cs="Clother Light"/>
          <w:bCs/>
          <w:color w:val="000000"/>
          <w:sz w:val="16"/>
          <w:szCs w:val="16"/>
        </w:rPr>
      </w:pPr>
      <w:r w:rsidRPr="00A5624D">
        <w:rPr>
          <w:rFonts w:ascii="Century Gothic" w:eastAsia="Times New Roman" w:hAnsi="Century Gothic" w:cs="Clother Light"/>
          <w:bCs/>
          <w:color w:val="000000"/>
          <w:sz w:val="16"/>
          <w:szCs w:val="16"/>
        </w:rPr>
        <w:br w:type="page"/>
      </w:r>
    </w:p>
    <w:p w14:paraId="02EB2B1B" w14:textId="77777777" w:rsidR="00506AEB" w:rsidRPr="00A5624D" w:rsidRDefault="00506AEB" w:rsidP="005B0D1E">
      <w:pPr>
        <w:rPr>
          <w:rFonts w:ascii="Century Gothic" w:eastAsia="Times New Roman" w:hAnsi="Century Gothic" w:cs="Clother Light"/>
          <w:bCs/>
          <w:color w:val="000000"/>
          <w:sz w:val="16"/>
          <w:szCs w:val="16"/>
        </w:rPr>
      </w:pPr>
    </w:p>
    <w:p w14:paraId="4773F484" w14:textId="77777777" w:rsidR="005C5C2E" w:rsidRPr="005C634E" w:rsidRDefault="005C5C2E" w:rsidP="005C5C2E">
      <w:pPr>
        <w:pStyle w:val="BasicParagraph"/>
        <w:tabs>
          <w:tab w:val="left" w:pos="284"/>
        </w:tabs>
        <w:suppressAutoHyphens/>
        <w:spacing w:line="240" w:lineRule="auto"/>
        <w:rPr>
          <w:rFonts w:ascii="Century Gothic" w:hAnsi="Century Gothic" w:cs="Clother Light"/>
          <w:b/>
          <w:bCs/>
          <w:color w:val="5C2D90"/>
          <w:sz w:val="16"/>
          <w:szCs w:val="16"/>
        </w:rPr>
      </w:pPr>
      <w:r>
        <w:rPr>
          <w:rFonts w:ascii="Century Gothic" w:hAnsi="Century Gothic"/>
          <w:b/>
          <w:color w:val="5C2D90"/>
          <w:sz w:val="16"/>
        </w:rPr>
        <w:t xml:space="preserve">Informazioni su Apollo </w:t>
      </w:r>
      <w:proofErr w:type="spellStart"/>
      <w:r>
        <w:rPr>
          <w:rFonts w:ascii="Century Gothic" w:hAnsi="Century Gothic"/>
          <w:b/>
          <w:color w:val="5C2D90"/>
          <w:sz w:val="16"/>
        </w:rPr>
        <w:t>Tyres</w:t>
      </w:r>
      <w:proofErr w:type="spellEnd"/>
      <w:r>
        <w:rPr>
          <w:rFonts w:ascii="Century Gothic" w:hAnsi="Century Gothic"/>
          <w:b/>
          <w:color w:val="5C2D90"/>
          <w:sz w:val="16"/>
        </w:rPr>
        <w:t xml:space="preserve"> Ltd</w:t>
      </w:r>
    </w:p>
    <w:p w14:paraId="0F5C6B72" w14:textId="04C627B9" w:rsidR="005C5C2E" w:rsidRPr="00506AEB" w:rsidRDefault="00506AEB" w:rsidP="00506AEB">
      <w:pPr>
        <w:pStyle w:val="Nessunaspaziatura"/>
        <w:jc w:val="both"/>
        <w:rPr>
          <w:rFonts w:ascii="Century Gothic" w:hAnsi="Century Gothic"/>
          <w:bCs/>
          <w:sz w:val="16"/>
          <w:szCs w:val="16"/>
          <w:lang w:val="it-IT"/>
        </w:rPr>
      </w:pPr>
      <w:r w:rsidRPr="000B63C1">
        <w:rPr>
          <w:rFonts w:ascii="Century Gothic" w:hAnsi="Century Gothic"/>
          <w:bCs/>
          <w:sz w:val="16"/>
          <w:szCs w:val="16"/>
          <w:lang w:val="it-IT"/>
        </w:rPr>
        <w:t xml:space="preserve">Apollo </w:t>
      </w:r>
      <w:proofErr w:type="spellStart"/>
      <w:r w:rsidRPr="000B63C1">
        <w:rPr>
          <w:rFonts w:ascii="Century Gothic" w:hAnsi="Century Gothic"/>
          <w:bCs/>
          <w:sz w:val="16"/>
          <w:szCs w:val="16"/>
          <w:lang w:val="it-IT"/>
        </w:rPr>
        <w:t>Tyres</w:t>
      </w:r>
      <w:proofErr w:type="spellEnd"/>
      <w:r w:rsidRPr="000B63C1">
        <w:rPr>
          <w:rFonts w:ascii="Century Gothic" w:hAnsi="Century Gothic"/>
          <w:bCs/>
          <w:sz w:val="16"/>
          <w:szCs w:val="16"/>
          <w:lang w:val="it-IT"/>
        </w:rPr>
        <w:t xml:space="preserve"> (NL) B.V. progetta, produce e vende pneumatici di alta qualità per veicoli a due ruote, auto e veicoli commerciali, oltre a una vasta gamma di pneumatici per uso agricolo e industriale nelle sue sedi in Europa e negli Stati Uniti. Apollo </w:t>
      </w:r>
      <w:proofErr w:type="spellStart"/>
      <w:r w:rsidRPr="000B63C1">
        <w:rPr>
          <w:rFonts w:ascii="Century Gothic" w:hAnsi="Century Gothic"/>
          <w:bCs/>
          <w:sz w:val="16"/>
          <w:szCs w:val="16"/>
          <w:lang w:val="it-IT"/>
        </w:rPr>
        <w:t>Tyres</w:t>
      </w:r>
      <w:proofErr w:type="spellEnd"/>
      <w:r w:rsidRPr="000B63C1">
        <w:rPr>
          <w:rFonts w:ascii="Century Gothic" w:hAnsi="Century Gothic"/>
          <w:bCs/>
          <w:sz w:val="16"/>
          <w:szCs w:val="16"/>
          <w:lang w:val="it-IT"/>
        </w:rPr>
        <w:t xml:space="preserve"> (NL) B.V. è parte di Apollo </w:t>
      </w:r>
      <w:proofErr w:type="spellStart"/>
      <w:r w:rsidRPr="000B63C1">
        <w:rPr>
          <w:rFonts w:ascii="Century Gothic" w:hAnsi="Century Gothic"/>
          <w:bCs/>
          <w:sz w:val="16"/>
          <w:szCs w:val="16"/>
          <w:lang w:val="it-IT"/>
        </w:rPr>
        <w:t>Tyres</w:t>
      </w:r>
      <w:proofErr w:type="spellEnd"/>
      <w:r w:rsidRPr="000B63C1">
        <w:rPr>
          <w:rFonts w:ascii="Century Gothic" w:hAnsi="Century Gothic"/>
          <w:bCs/>
          <w:sz w:val="16"/>
          <w:szCs w:val="16"/>
          <w:lang w:val="it-IT"/>
        </w:rPr>
        <w:t xml:space="preserve"> Ltd, azienda internazionale leader nella produzione di pneumatici con stabilimenti di produzione in India, Paesi Bassi e Ungheria. Apollo </w:t>
      </w:r>
      <w:proofErr w:type="spellStart"/>
      <w:r w:rsidRPr="000B63C1">
        <w:rPr>
          <w:rFonts w:ascii="Century Gothic" w:hAnsi="Century Gothic"/>
          <w:bCs/>
          <w:sz w:val="16"/>
          <w:szCs w:val="16"/>
          <w:lang w:val="it-IT"/>
        </w:rPr>
        <w:t>Tyres</w:t>
      </w:r>
      <w:proofErr w:type="spellEnd"/>
      <w:r w:rsidRPr="000B63C1">
        <w:rPr>
          <w:rFonts w:ascii="Century Gothic" w:hAnsi="Century Gothic"/>
          <w:bCs/>
          <w:sz w:val="16"/>
          <w:szCs w:val="16"/>
          <w:lang w:val="it-IT"/>
        </w:rPr>
        <w:t xml:space="preserve"> Ltd commercializza prodotti sotto due marchi globali, Apollo e </w:t>
      </w:r>
      <w:proofErr w:type="spellStart"/>
      <w:r w:rsidRPr="000B63C1">
        <w:rPr>
          <w:rFonts w:ascii="Century Gothic" w:hAnsi="Century Gothic"/>
          <w:bCs/>
          <w:sz w:val="16"/>
          <w:szCs w:val="16"/>
          <w:lang w:val="it-IT"/>
        </w:rPr>
        <w:t>Vredestein</w:t>
      </w:r>
      <w:proofErr w:type="spellEnd"/>
      <w:r w:rsidRPr="000B63C1">
        <w:rPr>
          <w:rFonts w:ascii="Century Gothic" w:hAnsi="Century Gothic"/>
          <w:bCs/>
          <w:sz w:val="16"/>
          <w:szCs w:val="16"/>
          <w:lang w:val="it-IT"/>
        </w:rPr>
        <w:t xml:space="preserve">. I suoi prodotti sono disponibili in oltre </w:t>
      </w:r>
      <w:proofErr w:type="gramStart"/>
      <w:r w:rsidRPr="000B63C1">
        <w:rPr>
          <w:rFonts w:ascii="Century Gothic" w:hAnsi="Century Gothic"/>
          <w:bCs/>
          <w:sz w:val="16"/>
          <w:szCs w:val="16"/>
          <w:lang w:val="it-IT"/>
        </w:rPr>
        <w:t>100</w:t>
      </w:r>
      <w:proofErr w:type="gramEnd"/>
      <w:r w:rsidRPr="000B63C1">
        <w:rPr>
          <w:rFonts w:ascii="Century Gothic" w:hAnsi="Century Gothic"/>
          <w:bCs/>
          <w:sz w:val="16"/>
          <w:szCs w:val="16"/>
          <w:lang w:val="it-IT"/>
        </w:rPr>
        <w:t xml:space="preserve"> paesi tramite una vasta rete di rivenditori del marchio, esclusivi e multiprodotto.</w:t>
      </w:r>
    </w:p>
    <w:sectPr w:rsidR="005C5C2E" w:rsidRPr="00506AEB" w:rsidSect="007D4BB3">
      <w:headerReference w:type="default" r:id="rId13"/>
      <w:footerReference w:type="default" r:id="rId14"/>
      <w:pgSz w:w="11906" w:h="16838"/>
      <w:pgMar w:top="1440" w:right="1440" w:bottom="1440" w:left="1440" w:header="568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7C05A" w14:textId="77777777" w:rsidR="00523803" w:rsidRDefault="00523803" w:rsidP="005C5C2E">
      <w:r>
        <w:separator/>
      </w:r>
    </w:p>
  </w:endnote>
  <w:endnote w:type="continuationSeparator" w:id="0">
    <w:p w14:paraId="0A0F4D08" w14:textId="77777777" w:rsidR="00523803" w:rsidRDefault="00523803" w:rsidP="005C5C2E">
      <w:r>
        <w:continuationSeparator/>
      </w:r>
    </w:p>
  </w:endnote>
  <w:endnote w:type="continuationNotice" w:id="1">
    <w:p w14:paraId="276FDE83" w14:textId="77777777" w:rsidR="00523803" w:rsidRDefault="005238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lother Light">
    <w:charset w:val="00"/>
    <w:family w:val="swiss"/>
    <w:pitch w:val="variable"/>
    <w:sig w:usb0="A00022AF" w:usb1="5000204B" w:usb2="00000000" w:usb3="00000000" w:csb0="000000D7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charset w:val="00"/>
    <w:family w:val="auto"/>
    <w:pitch w:val="variable"/>
    <w:sig w:usb0="00000001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lother Black"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48879" w14:textId="30A257D3" w:rsidR="005C5C2E" w:rsidRDefault="005C5C2E" w:rsidP="00A67621">
    <w:pPr>
      <w:pStyle w:val="Pidipagina"/>
    </w:pPr>
    <w:r>
      <w:rPr>
        <w:noProof/>
      </w:rPr>
      <w:drawing>
        <wp:inline distT="0" distB="0" distL="0" distR="0" wp14:anchorId="5924C0C6" wp14:editId="416F5354">
          <wp:extent cx="2192018" cy="476250"/>
          <wp:effectExtent l="0" t="0" r="0" b="0"/>
          <wp:docPr id="10" name="Picture 14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65653EE-3370-F347-A753-E3C97E376E2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 descr="Text&#10;&#10;Description automatically generated">
                    <a:extLst>
                      <a:ext uri="{FF2B5EF4-FFF2-40B4-BE49-F238E27FC236}">
                        <a16:creationId xmlns:a16="http://schemas.microsoft.com/office/drawing/2014/main" id="{465653EE-3370-F347-A753-E3C97E376E2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4956" t="12220" b="11390"/>
                  <a:stretch/>
                </pic:blipFill>
                <pic:spPr bwMode="auto">
                  <a:xfrm>
                    <a:off x="0" y="0"/>
                    <a:ext cx="2192790" cy="4764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A2FE746" w14:textId="77777777" w:rsidR="005C5C2E" w:rsidRDefault="005C5C2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460F3" w14:textId="77777777" w:rsidR="00523803" w:rsidRDefault="00523803" w:rsidP="005C5C2E">
      <w:r>
        <w:separator/>
      </w:r>
    </w:p>
  </w:footnote>
  <w:footnote w:type="continuationSeparator" w:id="0">
    <w:p w14:paraId="6C539320" w14:textId="77777777" w:rsidR="00523803" w:rsidRDefault="00523803" w:rsidP="005C5C2E">
      <w:r>
        <w:continuationSeparator/>
      </w:r>
    </w:p>
  </w:footnote>
  <w:footnote w:type="continuationNotice" w:id="1">
    <w:p w14:paraId="00F69745" w14:textId="77777777" w:rsidR="00523803" w:rsidRDefault="0052380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8F564" w14:textId="055C6593" w:rsidR="005C5C2E" w:rsidRDefault="005C5C2E" w:rsidP="00A67621">
    <w:pPr>
      <w:pStyle w:val="Intestazione"/>
      <w:ind w:left="-284"/>
      <w:rPr>
        <w:rFonts w:ascii="Century Gothic" w:hAnsi="Century Gothic"/>
        <w:b/>
        <w:bCs/>
        <w:u w:val="single"/>
      </w:rPr>
    </w:pPr>
    <w:r>
      <w:rPr>
        <w:noProof/>
      </w:rPr>
      <w:drawing>
        <wp:inline distT="0" distB="0" distL="0" distR="0" wp14:anchorId="7E7FC94B" wp14:editId="42411210">
          <wp:extent cx="1967324" cy="720000"/>
          <wp:effectExtent l="0" t="0" r="0" b="4445"/>
          <wp:docPr id="9" name="Picture 9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47" t="15884" r="13498" b="21463"/>
                  <a:stretch/>
                </pic:blipFill>
                <pic:spPr bwMode="auto">
                  <a:xfrm>
                    <a:off x="0" y="0"/>
                    <a:ext cx="1967324" cy="72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  <w:r>
      <w:rPr>
        <w:rFonts w:ascii="Century Gothic" w:hAnsi="Century Gothic"/>
        <w:b/>
        <w:u w:val="single"/>
      </w:rPr>
      <w:t>Comunicato stampa</w:t>
    </w:r>
  </w:p>
  <w:p w14:paraId="44B17578" w14:textId="77777777" w:rsidR="00A67621" w:rsidRDefault="00A67621" w:rsidP="00A67621">
    <w:pPr>
      <w:pStyle w:val="Intestazione"/>
      <w:ind w:left="-284"/>
    </w:pPr>
  </w:p>
  <w:p w14:paraId="5D804542" w14:textId="77777777" w:rsidR="005C5C2E" w:rsidRPr="007D4BB3" w:rsidRDefault="005C5C2E">
    <w:pPr>
      <w:pStyle w:val="Intestazione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BB7E1E"/>
    <w:multiLevelType w:val="hybridMultilevel"/>
    <w:tmpl w:val="C3A2D8AE"/>
    <w:lvl w:ilvl="0" w:tplc="B5A2BD54">
      <w:start w:val="2022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Clother Ligh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5A25E2"/>
    <w:multiLevelType w:val="hybridMultilevel"/>
    <w:tmpl w:val="ECA87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CD0"/>
    <w:rsid w:val="00000628"/>
    <w:rsid w:val="00000CB8"/>
    <w:rsid w:val="00004582"/>
    <w:rsid w:val="000063AA"/>
    <w:rsid w:val="0001374D"/>
    <w:rsid w:val="00014066"/>
    <w:rsid w:val="000153F2"/>
    <w:rsid w:val="00022D9A"/>
    <w:rsid w:val="000238DE"/>
    <w:rsid w:val="00026A0E"/>
    <w:rsid w:val="00026A4C"/>
    <w:rsid w:val="00026EE3"/>
    <w:rsid w:val="0003170D"/>
    <w:rsid w:val="00032584"/>
    <w:rsid w:val="00033CDA"/>
    <w:rsid w:val="00051530"/>
    <w:rsid w:val="00051AE2"/>
    <w:rsid w:val="00052A65"/>
    <w:rsid w:val="00057327"/>
    <w:rsid w:val="00061036"/>
    <w:rsid w:val="00062014"/>
    <w:rsid w:val="00065A17"/>
    <w:rsid w:val="00066FA2"/>
    <w:rsid w:val="000708AD"/>
    <w:rsid w:val="00070C85"/>
    <w:rsid w:val="000736D6"/>
    <w:rsid w:val="00075771"/>
    <w:rsid w:val="00080A2F"/>
    <w:rsid w:val="00081317"/>
    <w:rsid w:val="00084203"/>
    <w:rsid w:val="000856EC"/>
    <w:rsid w:val="0009224C"/>
    <w:rsid w:val="0009235F"/>
    <w:rsid w:val="0009337E"/>
    <w:rsid w:val="00096E27"/>
    <w:rsid w:val="000A2363"/>
    <w:rsid w:val="000A57D5"/>
    <w:rsid w:val="000A68D6"/>
    <w:rsid w:val="000B0B36"/>
    <w:rsid w:val="000B10F8"/>
    <w:rsid w:val="000B158E"/>
    <w:rsid w:val="000C0C77"/>
    <w:rsid w:val="000C14D5"/>
    <w:rsid w:val="000C4F7E"/>
    <w:rsid w:val="000C6171"/>
    <w:rsid w:val="000D0474"/>
    <w:rsid w:val="000D4990"/>
    <w:rsid w:val="000D59AD"/>
    <w:rsid w:val="000E50FF"/>
    <w:rsid w:val="000F1E36"/>
    <w:rsid w:val="000F1E38"/>
    <w:rsid w:val="000F5CF5"/>
    <w:rsid w:val="0010115C"/>
    <w:rsid w:val="00101C84"/>
    <w:rsid w:val="00102332"/>
    <w:rsid w:val="00102446"/>
    <w:rsid w:val="00102C65"/>
    <w:rsid w:val="001055C8"/>
    <w:rsid w:val="00105A04"/>
    <w:rsid w:val="00106F44"/>
    <w:rsid w:val="00113DE6"/>
    <w:rsid w:val="001154BC"/>
    <w:rsid w:val="0011598B"/>
    <w:rsid w:val="0011717A"/>
    <w:rsid w:val="00121F83"/>
    <w:rsid w:val="0012484E"/>
    <w:rsid w:val="00130A96"/>
    <w:rsid w:val="00132988"/>
    <w:rsid w:val="00135AC4"/>
    <w:rsid w:val="00136EFC"/>
    <w:rsid w:val="00144F6F"/>
    <w:rsid w:val="00145A1B"/>
    <w:rsid w:val="00145B3B"/>
    <w:rsid w:val="00146D7B"/>
    <w:rsid w:val="00146FD1"/>
    <w:rsid w:val="001477D1"/>
    <w:rsid w:val="00150788"/>
    <w:rsid w:val="001521B1"/>
    <w:rsid w:val="00153DC3"/>
    <w:rsid w:val="0015421E"/>
    <w:rsid w:val="0015563E"/>
    <w:rsid w:val="00164A71"/>
    <w:rsid w:val="0016610F"/>
    <w:rsid w:val="001715BB"/>
    <w:rsid w:val="00191990"/>
    <w:rsid w:val="00191EDE"/>
    <w:rsid w:val="0019248A"/>
    <w:rsid w:val="0019303E"/>
    <w:rsid w:val="00193129"/>
    <w:rsid w:val="00193281"/>
    <w:rsid w:val="001936DA"/>
    <w:rsid w:val="00194B19"/>
    <w:rsid w:val="00195D30"/>
    <w:rsid w:val="0019759D"/>
    <w:rsid w:val="001A04A6"/>
    <w:rsid w:val="001A2F63"/>
    <w:rsid w:val="001A76BC"/>
    <w:rsid w:val="001B1360"/>
    <w:rsid w:val="001B283F"/>
    <w:rsid w:val="001B440F"/>
    <w:rsid w:val="001B732A"/>
    <w:rsid w:val="001C5D63"/>
    <w:rsid w:val="001C6357"/>
    <w:rsid w:val="001C655A"/>
    <w:rsid w:val="001D0B45"/>
    <w:rsid w:val="001D1267"/>
    <w:rsid w:val="001D2849"/>
    <w:rsid w:val="001D3A2B"/>
    <w:rsid w:val="001E50C7"/>
    <w:rsid w:val="001E5380"/>
    <w:rsid w:val="001E5643"/>
    <w:rsid w:val="001E5808"/>
    <w:rsid w:val="001E78CD"/>
    <w:rsid w:val="001E7C91"/>
    <w:rsid w:val="001F1CEF"/>
    <w:rsid w:val="001F2C44"/>
    <w:rsid w:val="001F4AAA"/>
    <w:rsid w:val="001F5479"/>
    <w:rsid w:val="001F67C8"/>
    <w:rsid w:val="001F7243"/>
    <w:rsid w:val="00202893"/>
    <w:rsid w:val="00203328"/>
    <w:rsid w:val="00204AE4"/>
    <w:rsid w:val="002108A8"/>
    <w:rsid w:val="002108D7"/>
    <w:rsid w:val="0021298C"/>
    <w:rsid w:val="00214DB5"/>
    <w:rsid w:val="00215DC9"/>
    <w:rsid w:val="002163C8"/>
    <w:rsid w:val="002227BB"/>
    <w:rsid w:val="00224A59"/>
    <w:rsid w:val="002253FF"/>
    <w:rsid w:val="002255F7"/>
    <w:rsid w:val="002314E1"/>
    <w:rsid w:val="00234A00"/>
    <w:rsid w:val="00235D06"/>
    <w:rsid w:val="0023662A"/>
    <w:rsid w:val="00236CBE"/>
    <w:rsid w:val="002373D0"/>
    <w:rsid w:val="002452B6"/>
    <w:rsid w:val="0024567B"/>
    <w:rsid w:val="0025103E"/>
    <w:rsid w:val="00252C5B"/>
    <w:rsid w:val="0025450C"/>
    <w:rsid w:val="00254697"/>
    <w:rsid w:val="0025771A"/>
    <w:rsid w:val="00260A14"/>
    <w:rsid w:val="00263F42"/>
    <w:rsid w:val="00267085"/>
    <w:rsid w:val="0027110D"/>
    <w:rsid w:val="002762B6"/>
    <w:rsid w:val="002774CE"/>
    <w:rsid w:val="002804CF"/>
    <w:rsid w:val="00282020"/>
    <w:rsid w:val="0028791B"/>
    <w:rsid w:val="00291A47"/>
    <w:rsid w:val="00292D69"/>
    <w:rsid w:val="002930FF"/>
    <w:rsid w:val="002931DE"/>
    <w:rsid w:val="002939FF"/>
    <w:rsid w:val="00294C0A"/>
    <w:rsid w:val="00295CDC"/>
    <w:rsid w:val="00296EFA"/>
    <w:rsid w:val="002A0CCF"/>
    <w:rsid w:val="002A1FD8"/>
    <w:rsid w:val="002A330D"/>
    <w:rsid w:val="002A4404"/>
    <w:rsid w:val="002A4573"/>
    <w:rsid w:val="002A766E"/>
    <w:rsid w:val="002B1206"/>
    <w:rsid w:val="002B20CB"/>
    <w:rsid w:val="002C0748"/>
    <w:rsid w:val="002C1695"/>
    <w:rsid w:val="002C6828"/>
    <w:rsid w:val="002D24D1"/>
    <w:rsid w:val="002D2CB0"/>
    <w:rsid w:val="002D3477"/>
    <w:rsid w:val="002D41AF"/>
    <w:rsid w:val="002D4F67"/>
    <w:rsid w:val="002D6310"/>
    <w:rsid w:val="002D74C6"/>
    <w:rsid w:val="002E503E"/>
    <w:rsid w:val="002E7B89"/>
    <w:rsid w:val="002F08C5"/>
    <w:rsid w:val="002F29ED"/>
    <w:rsid w:val="002F5AF0"/>
    <w:rsid w:val="003004E8"/>
    <w:rsid w:val="003028A3"/>
    <w:rsid w:val="00302C46"/>
    <w:rsid w:val="00303BC4"/>
    <w:rsid w:val="00304B8E"/>
    <w:rsid w:val="0030649C"/>
    <w:rsid w:val="0031171E"/>
    <w:rsid w:val="00311BF3"/>
    <w:rsid w:val="0031352D"/>
    <w:rsid w:val="00317708"/>
    <w:rsid w:val="003216E4"/>
    <w:rsid w:val="00322CCC"/>
    <w:rsid w:val="00324DE1"/>
    <w:rsid w:val="00327939"/>
    <w:rsid w:val="00331D83"/>
    <w:rsid w:val="003327A6"/>
    <w:rsid w:val="0033592C"/>
    <w:rsid w:val="00335EB6"/>
    <w:rsid w:val="003410A9"/>
    <w:rsid w:val="00341D88"/>
    <w:rsid w:val="00343A91"/>
    <w:rsid w:val="003446F8"/>
    <w:rsid w:val="00345CD6"/>
    <w:rsid w:val="00346B72"/>
    <w:rsid w:val="00353BC8"/>
    <w:rsid w:val="00354831"/>
    <w:rsid w:val="003552C7"/>
    <w:rsid w:val="00357041"/>
    <w:rsid w:val="00362410"/>
    <w:rsid w:val="00363D87"/>
    <w:rsid w:val="00366ADD"/>
    <w:rsid w:val="003711F1"/>
    <w:rsid w:val="003741DC"/>
    <w:rsid w:val="00374293"/>
    <w:rsid w:val="00376362"/>
    <w:rsid w:val="00376C67"/>
    <w:rsid w:val="00377B59"/>
    <w:rsid w:val="00383B3E"/>
    <w:rsid w:val="0038608C"/>
    <w:rsid w:val="003862E9"/>
    <w:rsid w:val="003869B5"/>
    <w:rsid w:val="00386EBF"/>
    <w:rsid w:val="0038715B"/>
    <w:rsid w:val="00387574"/>
    <w:rsid w:val="00387B77"/>
    <w:rsid w:val="003906C8"/>
    <w:rsid w:val="0039181E"/>
    <w:rsid w:val="00392936"/>
    <w:rsid w:val="003947AD"/>
    <w:rsid w:val="0039650F"/>
    <w:rsid w:val="0039693D"/>
    <w:rsid w:val="00396D15"/>
    <w:rsid w:val="003A08EE"/>
    <w:rsid w:val="003A1A24"/>
    <w:rsid w:val="003A330D"/>
    <w:rsid w:val="003A4F2C"/>
    <w:rsid w:val="003A5F8F"/>
    <w:rsid w:val="003A6030"/>
    <w:rsid w:val="003B38E9"/>
    <w:rsid w:val="003B45C2"/>
    <w:rsid w:val="003B4772"/>
    <w:rsid w:val="003B679A"/>
    <w:rsid w:val="003C1A77"/>
    <w:rsid w:val="003C2AD9"/>
    <w:rsid w:val="003C2F98"/>
    <w:rsid w:val="003C3D0B"/>
    <w:rsid w:val="003C67AD"/>
    <w:rsid w:val="003C7BD1"/>
    <w:rsid w:val="003D1723"/>
    <w:rsid w:val="003D2438"/>
    <w:rsid w:val="003D6061"/>
    <w:rsid w:val="003E0383"/>
    <w:rsid w:val="003E107E"/>
    <w:rsid w:val="003E139F"/>
    <w:rsid w:val="003E13A2"/>
    <w:rsid w:val="003E2C13"/>
    <w:rsid w:val="003E6B02"/>
    <w:rsid w:val="003F0116"/>
    <w:rsid w:val="003F0B75"/>
    <w:rsid w:val="003F21E4"/>
    <w:rsid w:val="003F24CC"/>
    <w:rsid w:val="003F3773"/>
    <w:rsid w:val="003F4660"/>
    <w:rsid w:val="003F5C60"/>
    <w:rsid w:val="003F63B9"/>
    <w:rsid w:val="004067B2"/>
    <w:rsid w:val="00411D0D"/>
    <w:rsid w:val="004144C3"/>
    <w:rsid w:val="0041467E"/>
    <w:rsid w:val="00414DD8"/>
    <w:rsid w:val="00415390"/>
    <w:rsid w:val="00420247"/>
    <w:rsid w:val="00422521"/>
    <w:rsid w:val="004241D0"/>
    <w:rsid w:val="004263FC"/>
    <w:rsid w:val="00426932"/>
    <w:rsid w:val="00436D85"/>
    <w:rsid w:val="004452BF"/>
    <w:rsid w:val="00447BEB"/>
    <w:rsid w:val="0045120E"/>
    <w:rsid w:val="004524C6"/>
    <w:rsid w:val="00453D30"/>
    <w:rsid w:val="004555F1"/>
    <w:rsid w:val="00461667"/>
    <w:rsid w:val="00462EC3"/>
    <w:rsid w:val="00466B94"/>
    <w:rsid w:val="00470804"/>
    <w:rsid w:val="00472A1A"/>
    <w:rsid w:val="00474781"/>
    <w:rsid w:val="00475E1A"/>
    <w:rsid w:val="00476FBF"/>
    <w:rsid w:val="004800C0"/>
    <w:rsid w:val="0048012C"/>
    <w:rsid w:val="00481AE7"/>
    <w:rsid w:val="00482236"/>
    <w:rsid w:val="00482282"/>
    <w:rsid w:val="0048312D"/>
    <w:rsid w:val="00483EF7"/>
    <w:rsid w:val="004848B4"/>
    <w:rsid w:val="004868B1"/>
    <w:rsid w:val="00487519"/>
    <w:rsid w:val="00487E71"/>
    <w:rsid w:val="00490E14"/>
    <w:rsid w:val="004914E1"/>
    <w:rsid w:val="00497BBB"/>
    <w:rsid w:val="004A2DBA"/>
    <w:rsid w:val="004A3228"/>
    <w:rsid w:val="004A61BA"/>
    <w:rsid w:val="004A61BF"/>
    <w:rsid w:val="004B19D2"/>
    <w:rsid w:val="004B493D"/>
    <w:rsid w:val="004B4EBD"/>
    <w:rsid w:val="004B6502"/>
    <w:rsid w:val="004C1A2C"/>
    <w:rsid w:val="004C2C8C"/>
    <w:rsid w:val="004C3AF3"/>
    <w:rsid w:val="004C78CC"/>
    <w:rsid w:val="004D0316"/>
    <w:rsid w:val="004D59C2"/>
    <w:rsid w:val="004D61E7"/>
    <w:rsid w:val="004D6311"/>
    <w:rsid w:val="004E09CE"/>
    <w:rsid w:val="004E2152"/>
    <w:rsid w:val="004E6C80"/>
    <w:rsid w:val="004E6DEE"/>
    <w:rsid w:val="004E6FBB"/>
    <w:rsid w:val="004E76E2"/>
    <w:rsid w:val="004F0DD5"/>
    <w:rsid w:val="004F18DA"/>
    <w:rsid w:val="004F44B9"/>
    <w:rsid w:val="004F59B2"/>
    <w:rsid w:val="004F6EEE"/>
    <w:rsid w:val="005006AD"/>
    <w:rsid w:val="00503F13"/>
    <w:rsid w:val="00505F7F"/>
    <w:rsid w:val="005063B4"/>
    <w:rsid w:val="005065A9"/>
    <w:rsid w:val="00506AEB"/>
    <w:rsid w:val="005074F6"/>
    <w:rsid w:val="00510102"/>
    <w:rsid w:val="00510581"/>
    <w:rsid w:val="00510CE6"/>
    <w:rsid w:val="0051101E"/>
    <w:rsid w:val="0051207D"/>
    <w:rsid w:val="0051208E"/>
    <w:rsid w:val="00513DC8"/>
    <w:rsid w:val="00514E24"/>
    <w:rsid w:val="00515234"/>
    <w:rsid w:val="00521031"/>
    <w:rsid w:val="00521742"/>
    <w:rsid w:val="0052207F"/>
    <w:rsid w:val="00523803"/>
    <w:rsid w:val="00524629"/>
    <w:rsid w:val="0052636B"/>
    <w:rsid w:val="00530227"/>
    <w:rsid w:val="0053505F"/>
    <w:rsid w:val="00535898"/>
    <w:rsid w:val="005362D3"/>
    <w:rsid w:val="00550126"/>
    <w:rsid w:val="005506F5"/>
    <w:rsid w:val="0055338D"/>
    <w:rsid w:val="005537E5"/>
    <w:rsid w:val="0055640E"/>
    <w:rsid w:val="005577FD"/>
    <w:rsid w:val="00557B86"/>
    <w:rsid w:val="00564FFE"/>
    <w:rsid w:val="005669DB"/>
    <w:rsid w:val="00570B77"/>
    <w:rsid w:val="005728B2"/>
    <w:rsid w:val="00574525"/>
    <w:rsid w:val="0057700C"/>
    <w:rsid w:val="005771A1"/>
    <w:rsid w:val="0058175E"/>
    <w:rsid w:val="005825AE"/>
    <w:rsid w:val="00583D83"/>
    <w:rsid w:val="00592E0C"/>
    <w:rsid w:val="005A176C"/>
    <w:rsid w:val="005A21E8"/>
    <w:rsid w:val="005A352C"/>
    <w:rsid w:val="005A437E"/>
    <w:rsid w:val="005A7EA6"/>
    <w:rsid w:val="005B0D1E"/>
    <w:rsid w:val="005B1002"/>
    <w:rsid w:val="005B2927"/>
    <w:rsid w:val="005B4CC8"/>
    <w:rsid w:val="005B7A38"/>
    <w:rsid w:val="005B7E24"/>
    <w:rsid w:val="005C1FD4"/>
    <w:rsid w:val="005C5C2E"/>
    <w:rsid w:val="005C6155"/>
    <w:rsid w:val="005C62AB"/>
    <w:rsid w:val="005C634E"/>
    <w:rsid w:val="005C729F"/>
    <w:rsid w:val="005D1410"/>
    <w:rsid w:val="005D2BBB"/>
    <w:rsid w:val="005D3FE1"/>
    <w:rsid w:val="005D4590"/>
    <w:rsid w:val="005D46FD"/>
    <w:rsid w:val="005E03B3"/>
    <w:rsid w:val="005E1BB4"/>
    <w:rsid w:val="005E3215"/>
    <w:rsid w:val="005E4777"/>
    <w:rsid w:val="005E6A46"/>
    <w:rsid w:val="005E7021"/>
    <w:rsid w:val="005E78FA"/>
    <w:rsid w:val="005E7A60"/>
    <w:rsid w:val="005F15E7"/>
    <w:rsid w:val="005F46F3"/>
    <w:rsid w:val="005F6B8D"/>
    <w:rsid w:val="00601085"/>
    <w:rsid w:val="00601257"/>
    <w:rsid w:val="006029A3"/>
    <w:rsid w:val="00602F3D"/>
    <w:rsid w:val="006049EA"/>
    <w:rsid w:val="00610300"/>
    <w:rsid w:val="00610618"/>
    <w:rsid w:val="006143D7"/>
    <w:rsid w:val="0061444C"/>
    <w:rsid w:val="00615C67"/>
    <w:rsid w:val="00615F63"/>
    <w:rsid w:val="00616AC8"/>
    <w:rsid w:val="0062238A"/>
    <w:rsid w:val="006303FB"/>
    <w:rsid w:val="00631A66"/>
    <w:rsid w:val="006353F1"/>
    <w:rsid w:val="00640D6F"/>
    <w:rsid w:val="0064300F"/>
    <w:rsid w:val="00644E95"/>
    <w:rsid w:val="00645BC9"/>
    <w:rsid w:val="00646B61"/>
    <w:rsid w:val="00647B1A"/>
    <w:rsid w:val="006503CE"/>
    <w:rsid w:val="0065292F"/>
    <w:rsid w:val="006561D6"/>
    <w:rsid w:val="006573C1"/>
    <w:rsid w:val="0066413C"/>
    <w:rsid w:val="00664925"/>
    <w:rsid w:val="006653FF"/>
    <w:rsid w:val="00666533"/>
    <w:rsid w:val="00666B6F"/>
    <w:rsid w:val="00667AB2"/>
    <w:rsid w:val="00670562"/>
    <w:rsid w:val="00670C64"/>
    <w:rsid w:val="0067284B"/>
    <w:rsid w:val="00673847"/>
    <w:rsid w:val="0067596F"/>
    <w:rsid w:val="00676C92"/>
    <w:rsid w:val="00677F0A"/>
    <w:rsid w:val="006822E3"/>
    <w:rsid w:val="00690823"/>
    <w:rsid w:val="006937A3"/>
    <w:rsid w:val="0069410D"/>
    <w:rsid w:val="006A4E52"/>
    <w:rsid w:val="006A5C49"/>
    <w:rsid w:val="006A651B"/>
    <w:rsid w:val="006B393B"/>
    <w:rsid w:val="006B525B"/>
    <w:rsid w:val="006C03C0"/>
    <w:rsid w:val="006C147B"/>
    <w:rsid w:val="006C1811"/>
    <w:rsid w:val="006C4233"/>
    <w:rsid w:val="006D182F"/>
    <w:rsid w:val="006D1E85"/>
    <w:rsid w:val="006D26FE"/>
    <w:rsid w:val="006D4D65"/>
    <w:rsid w:val="006D6739"/>
    <w:rsid w:val="006E0174"/>
    <w:rsid w:val="006E0C4F"/>
    <w:rsid w:val="006E1989"/>
    <w:rsid w:val="006E2CCD"/>
    <w:rsid w:val="006E303F"/>
    <w:rsid w:val="006E6DEF"/>
    <w:rsid w:val="006E7747"/>
    <w:rsid w:val="006F209D"/>
    <w:rsid w:val="006F3381"/>
    <w:rsid w:val="006F447C"/>
    <w:rsid w:val="006F6002"/>
    <w:rsid w:val="00701334"/>
    <w:rsid w:val="00703DE5"/>
    <w:rsid w:val="007042A9"/>
    <w:rsid w:val="007057AA"/>
    <w:rsid w:val="007105AC"/>
    <w:rsid w:val="007109EF"/>
    <w:rsid w:val="007114A5"/>
    <w:rsid w:val="00711AB0"/>
    <w:rsid w:val="00712333"/>
    <w:rsid w:val="007132AD"/>
    <w:rsid w:val="00713DAB"/>
    <w:rsid w:val="00716127"/>
    <w:rsid w:val="00716A16"/>
    <w:rsid w:val="007172AD"/>
    <w:rsid w:val="00722D15"/>
    <w:rsid w:val="0072637F"/>
    <w:rsid w:val="00733D05"/>
    <w:rsid w:val="00746119"/>
    <w:rsid w:val="00750E01"/>
    <w:rsid w:val="00750FDF"/>
    <w:rsid w:val="00751D88"/>
    <w:rsid w:val="00760261"/>
    <w:rsid w:val="007667EF"/>
    <w:rsid w:val="007722F5"/>
    <w:rsid w:val="00772576"/>
    <w:rsid w:val="00774562"/>
    <w:rsid w:val="007753F4"/>
    <w:rsid w:val="00780D1A"/>
    <w:rsid w:val="00782E7F"/>
    <w:rsid w:val="0078418E"/>
    <w:rsid w:val="0078477F"/>
    <w:rsid w:val="0078517C"/>
    <w:rsid w:val="007A580C"/>
    <w:rsid w:val="007A5D41"/>
    <w:rsid w:val="007B10E4"/>
    <w:rsid w:val="007B2856"/>
    <w:rsid w:val="007B774B"/>
    <w:rsid w:val="007C19A3"/>
    <w:rsid w:val="007C464B"/>
    <w:rsid w:val="007C623E"/>
    <w:rsid w:val="007C7684"/>
    <w:rsid w:val="007D4BB3"/>
    <w:rsid w:val="007E02DD"/>
    <w:rsid w:val="007E076D"/>
    <w:rsid w:val="007E22F0"/>
    <w:rsid w:val="007E3CFD"/>
    <w:rsid w:val="007F0814"/>
    <w:rsid w:val="007F2226"/>
    <w:rsid w:val="007F291B"/>
    <w:rsid w:val="007F7DFA"/>
    <w:rsid w:val="0080094A"/>
    <w:rsid w:val="00804F30"/>
    <w:rsid w:val="00807180"/>
    <w:rsid w:val="008120B5"/>
    <w:rsid w:val="00812CC5"/>
    <w:rsid w:val="008238AA"/>
    <w:rsid w:val="00823E0A"/>
    <w:rsid w:val="00825A5C"/>
    <w:rsid w:val="008269DB"/>
    <w:rsid w:val="0083545C"/>
    <w:rsid w:val="00836B5D"/>
    <w:rsid w:val="00841DAB"/>
    <w:rsid w:val="0084416A"/>
    <w:rsid w:val="008449C0"/>
    <w:rsid w:val="008449FC"/>
    <w:rsid w:val="00846A76"/>
    <w:rsid w:val="008503FC"/>
    <w:rsid w:val="00850C25"/>
    <w:rsid w:val="0085108F"/>
    <w:rsid w:val="00857BC4"/>
    <w:rsid w:val="008602C8"/>
    <w:rsid w:val="00861215"/>
    <w:rsid w:val="00870B22"/>
    <w:rsid w:val="00872160"/>
    <w:rsid w:val="008740A0"/>
    <w:rsid w:val="00876CFE"/>
    <w:rsid w:val="008774B3"/>
    <w:rsid w:val="0088088F"/>
    <w:rsid w:val="008823AC"/>
    <w:rsid w:val="00883523"/>
    <w:rsid w:val="00883AE5"/>
    <w:rsid w:val="00885A08"/>
    <w:rsid w:val="00891DBA"/>
    <w:rsid w:val="00893A1B"/>
    <w:rsid w:val="008947BE"/>
    <w:rsid w:val="008A1DB5"/>
    <w:rsid w:val="008A41D9"/>
    <w:rsid w:val="008A4F8D"/>
    <w:rsid w:val="008A678B"/>
    <w:rsid w:val="008A6C02"/>
    <w:rsid w:val="008B1D37"/>
    <w:rsid w:val="008B2B9A"/>
    <w:rsid w:val="008B4261"/>
    <w:rsid w:val="008B5AE7"/>
    <w:rsid w:val="008C0FF7"/>
    <w:rsid w:val="008C3005"/>
    <w:rsid w:val="008C563F"/>
    <w:rsid w:val="008D25AC"/>
    <w:rsid w:val="008D296E"/>
    <w:rsid w:val="008D45D0"/>
    <w:rsid w:val="008D4A20"/>
    <w:rsid w:val="008D5727"/>
    <w:rsid w:val="008D61BF"/>
    <w:rsid w:val="008D7F39"/>
    <w:rsid w:val="008E16FA"/>
    <w:rsid w:val="008E258C"/>
    <w:rsid w:val="008E379B"/>
    <w:rsid w:val="008E3E5F"/>
    <w:rsid w:val="008E45BC"/>
    <w:rsid w:val="008E61B9"/>
    <w:rsid w:val="008F0295"/>
    <w:rsid w:val="008F0A28"/>
    <w:rsid w:val="008F37A6"/>
    <w:rsid w:val="008F3E7D"/>
    <w:rsid w:val="008F6479"/>
    <w:rsid w:val="008F69A2"/>
    <w:rsid w:val="008F6D57"/>
    <w:rsid w:val="00903877"/>
    <w:rsid w:val="00907DF1"/>
    <w:rsid w:val="00910361"/>
    <w:rsid w:val="00912FB3"/>
    <w:rsid w:val="0091389D"/>
    <w:rsid w:val="00922F34"/>
    <w:rsid w:val="0092563D"/>
    <w:rsid w:val="00927F73"/>
    <w:rsid w:val="0093049E"/>
    <w:rsid w:val="00933AE0"/>
    <w:rsid w:val="00933CD0"/>
    <w:rsid w:val="0094058C"/>
    <w:rsid w:val="00941855"/>
    <w:rsid w:val="00941F51"/>
    <w:rsid w:val="009439F6"/>
    <w:rsid w:val="00946785"/>
    <w:rsid w:val="00946C4A"/>
    <w:rsid w:val="009471F5"/>
    <w:rsid w:val="00947B00"/>
    <w:rsid w:val="00952ABD"/>
    <w:rsid w:val="00953347"/>
    <w:rsid w:val="009552FA"/>
    <w:rsid w:val="0096150E"/>
    <w:rsid w:val="009632B1"/>
    <w:rsid w:val="00963D1E"/>
    <w:rsid w:val="00971477"/>
    <w:rsid w:val="00971690"/>
    <w:rsid w:val="00973F1C"/>
    <w:rsid w:val="0097718F"/>
    <w:rsid w:val="00985724"/>
    <w:rsid w:val="0099414F"/>
    <w:rsid w:val="00995624"/>
    <w:rsid w:val="00996BD8"/>
    <w:rsid w:val="009B0F2E"/>
    <w:rsid w:val="009B1099"/>
    <w:rsid w:val="009B1995"/>
    <w:rsid w:val="009B2B47"/>
    <w:rsid w:val="009B3A74"/>
    <w:rsid w:val="009B46E8"/>
    <w:rsid w:val="009B5B4F"/>
    <w:rsid w:val="009B5EB1"/>
    <w:rsid w:val="009B62B6"/>
    <w:rsid w:val="009B700A"/>
    <w:rsid w:val="009B7248"/>
    <w:rsid w:val="009C274A"/>
    <w:rsid w:val="009D00DA"/>
    <w:rsid w:val="009D2FF6"/>
    <w:rsid w:val="009D35C9"/>
    <w:rsid w:val="009D5E38"/>
    <w:rsid w:val="009E042D"/>
    <w:rsid w:val="009E2963"/>
    <w:rsid w:val="009E33B1"/>
    <w:rsid w:val="009E4C9F"/>
    <w:rsid w:val="009F02FF"/>
    <w:rsid w:val="009F0360"/>
    <w:rsid w:val="009F0F04"/>
    <w:rsid w:val="009F0F29"/>
    <w:rsid w:val="009F1531"/>
    <w:rsid w:val="009F3BAE"/>
    <w:rsid w:val="009F570E"/>
    <w:rsid w:val="00A004EB"/>
    <w:rsid w:val="00A01614"/>
    <w:rsid w:val="00A0202E"/>
    <w:rsid w:val="00A0317A"/>
    <w:rsid w:val="00A06EFE"/>
    <w:rsid w:val="00A1037C"/>
    <w:rsid w:val="00A1056F"/>
    <w:rsid w:val="00A11450"/>
    <w:rsid w:val="00A11E5C"/>
    <w:rsid w:val="00A120DA"/>
    <w:rsid w:val="00A13CC0"/>
    <w:rsid w:val="00A14EF8"/>
    <w:rsid w:val="00A17F14"/>
    <w:rsid w:val="00A20BB5"/>
    <w:rsid w:val="00A22877"/>
    <w:rsid w:val="00A2426D"/>
    <w:rsid w:val="00A26676"/>
    <w:rsid w:val="00A267B8"/>
    <w:rsid w:val="00A27251"/>
    <w:rsid w:val="00A32344"/>
    <w:rsid w:val="00A36051"/>
    <w:rsid w:val="00A40A31"/>
    <w:rsid w:val="00A455DD"/>
    <w:rsid w:val="00A4693F"/>
    <w:rsid w:val="00A4694E"/>
    <w:rsid w:val="00A470A4"/>
    <w:rsid w:val="00A4724D"/>
    <w:rsid w:val="00A51AB6"/>
    <w:rsid w:val="00A51CA4"/>
    <w:rsid w:val="00A5267E"/>
    <w:rsid w:val="00A529A5"/>
    <w:rsid w:val="00A535CB"/>
    <w:rsid w:val="00A53F02"/>
    <w:rsid w:val="00A5624D"/>
    <w:rsid w:val="00A600C6"/>
    <w:rsid w:val="00A604A6"/>
    <w:rsid w:val="00A62961"/>
    <w:rsid w:val="00A62BAA"/>
    <w:rsid w:val="00A633BF"/>
    <w:rsid w:val="00A66099"/>
    <w:rsid w:val="00A67621"/>
    <w:rsid w:val="00A70326"/>
    <w:rsid w:val="00A7299B"/>
    <w:rsid w:val="00A73117"/>
    <w:rsid w:val="00A83B2C"/>
    <w:rsid w:val="00A847A5"/>
    <w:rsid w:val="00A875DD"/>
    <w:rsid w:val="00A90070"/>
    <w:rsid w:val="00A96DA0"/>
    <w:rsid w:val="00AA228A"/>
    <w:rsid w:val="00AA2363"/>
    <w:rsid w:val="00AA275D"/>
    <w:rsid w:val="00AA2B22"/>
    <w:rsid w:val="00AA340D"/>
    <w:rsid w:val="00AA6C48"/>
    <w:rsid w:val="00AB2B99"/>
    <w:rsid w:val="00AB2F6F"/>
    <w:rsid w:val="00AB34A5"/>
    <w:rsid w:val="00AB44F4"/>
    <w:rsid w:val="00AB55C9"/>
    <w:rsid w:val="00AC29FE"/>
    <w:rsid w:val="00AC56EF"/>
    <w:rsid w:val="00AC7C98"/>
    <w:rsid w:val="00AD15F1"/>
    <w:rsid w:val="00AD16F6"/>
    <w:rsid w:val="00AD4270"/>
    <w:rsid w:val="00AD72E8"/>
    <w:rsid w:val="00AE0255"/>
    <w:rsid w:val="00AE0550"/>
    <w:rsid w:val="00AE086F"/>
    <w:rsid w:val="00AE7140"/>
    <w:rsid w:val="00AE71A1"/>
    <w:rsid w:val="00AF016F"/>
    <w:rsid w:val="00AF057C"/>
    <w:rsid w:val="00AF33E1"/>
    <w:rsid w:val="00AF3E6A"/>
    <w:rsid w:val="00B03166"/>
    <w:rsid w:val="00B035A4"/>
    <w:rsid w:val="00B038FB"/>
    <w:rsid w:val="00B03C94"/>
    <w:rsid w:val="00B052CA"/>
    <w:rsid w:val="00B06D73"/>
    <w:rsid w:val="00B0761B"/>
    <w:rsid w:val="00B10095"/>
    <w:rsid w:val="00B10829"/>
    <w:rsid w:val="00B11F2A"/>
    <w:rsid w:val="00B123F5"/>
    <w:rsid w:val="00B147B7"/>
    <w:rsid w:val="00B15156"/>
    <w:rsid w:val="00B1531F"/>
    <w:rsid w:val="00B17753"/>
    <w:rsid w:val="00B221AE"/>
    <w:rsid w:val="00B22C4A"/>
    <w:rsid w:val="00B23545"/>
    <w:rsid w:val="00B248D2"/>
    <w:rsid w:val="00B33E41"/>
    <w:rsid w:val="00B34912"/>
    <w:rsid w:val="00B35A76"/>
    <w:rsid w:val="00B40CAD"/>
    <w:rsid w:val="00B424AA"/>
    <w:rsid w:val="00B451DB"/>
    <w:rsid w:val="00B53567"/>
    <w:rsid w:val="00B54EB8"/>
    <w:rsid w:val="00B57640"/>
    <w:rsid w:val="00B61A1B"/>
    <w:rsid w:val="00B61B0E"/>
    <w:rsid w:val="00B6482F"/>
    <w:rsid w:val="00B64EA7"/>
    <w:rsid w:val="00B70594"/>
    <w:rsid w:val="00B710B7"/>
    <w:rsid w:val="00B7152A"/>
    <w:rsid w:val="00B739F0"/>
    <w:rsid w:val="00B746CB"/>
    <w:rsid w:val="00B74BE8"/>
    <w:rsid w:val="00B766FB"/>
    <w:rsid w:val="00B77199"/>
    <w:rsid w:val="00B77E62"/>
    <w:rsid w:val="00B809F0"/>
    <w:rsid w:val="00B80C77"/>
    <w:rsid w:val="00B866A1"/>
    <w:rsid w:val="00B91A8D"/>
    <w:rsid w:val="00B92ECC"/>
    <w:rsid w:val="00B945EA"/>
    <w:rsid w:val="00B97277"/>
    <w:rsid w:val="00B97656"/>
    <w:rsid w:val="00B97AA3"/>
    <w:rsid w:val="00BA004D"/>
    <w:rsid w:val="00BA0FF9"/>
    <w:rsid w:val="00BA2D3C"/>
    <w:rsid w:val="00BA3133"/>
    <w:rsid w:val="00BA3B2F"/>
    <w:rsid w:val="00BA3C1C"/>
    <w:rsid w:val="00BA7EC4"/>
    <w:rsid w:val="00BB16B1"/>
    <w:rsid w:val="00BB36E4"/>
    <w:rsid w:val="00BB37AA"/>
    <w:rsid w:val="00BB480A"/>
    <w:rsid w:val="00BC0359"/>
    <w:rsid w:val="00BC34FA"/>
    <w:rsid w:val="00BC5E38"/>
    <w:rsid w:val="00BD143C"/>
    <w:rsid w:val="00BD333B"/>
    <w:rsid w:val="00BD35A0"/>
    <w:rsid w:val="00BD7A5B"/>
    <w:rsid w:val="00BE0318"/>
    <w:rsid w:val="00BE15CF"/>
    <w:rsid w:val="00BE333F"/>
    <w:rsid w:val="00BE4A35"/>
    <w:rsid w:val="00BE52E0"/>
    <w:rsid w:val="00BE5EF0"/>
    <w:rsid w:val="00BE70BC"/>
    <w:rsid w:val="00BF4579"/>
    <w:rsid w:val="00BF4DE7"/>
    <w:rsid w:val="00BF5A28"/>
    <w:rsid w:val="00BF62F1"/>
    <w:rsid w:val="00C00E4C"/>
    <w:rsid w:val="00C0192C"/>
    <w:rsid w:val="00C036A2"/>
    <w:rsid w:val="00C05B28"/>
    <w:rsid w:val="00C05C6F"/>
    <w:rsid w:val="00C11A1C"/>
    <w:rsid w:val="00C120B6"/>
    <w:rsid w:val="00C14928"/>
    <w:rsid w:val="00C16F26"/>
    <w:rsid w:val="00C218B9"/>
    <w:rsid w:val="00C229A8"/>
    <w:rsid w:val="00C25BE9"/>
    <w:rsid w:val="00C27BE0"/>
    <w:rsid w:val="00C30670"/>
    <w:rsid w:val="00C30880"/>
    <w:rsid w:val="00C3194B"/>
    <w:rsid w:val="00C31F52"/>
    <w:rsid w:val="00C3770F"/>
    <w:rsid w:val="00C40153"/>
    <w:rsid w:val="00C41AB8"/>
    <w:rsid w:val="00C434BA"/>
    <w:rsid w:val="00C50D7B"/>
    <w:rsid w:val="00C51568"/>
    <w:rsid w:val="00C53211"/>
    <w:rsid w:val="00C54CA2"/>
    <w:rsid w:val="00C56797"/>
    <w:rsid w:val="00C62C73"/>
    <w:rsid w:val="00C635BE"/>
    <w:rsid w:val="00C63D82"/>
    <w:rsid w:val="00C64774"/>
    <w:rsid w:val="00C66EAA"/>
    <w:rsid w:val="00C73DAC"/>
    <w:rsid w:val="00C750D9"/>
    <w:rsid w:val="00C76716"/>
    <w:rsid w:val="00C809B1"/>
    <w:rsid w:val="00C81BB8"/>
    <w:rsid w:val="00C8262C"/>
    <w:rsid w:val="00C8293C"/>
    <w:rsid w:val="00C837D2"/>
    <w:rsid w:val="00C83F60"/>
    <w:rsid w:val="00C8560B"/>
    <w:rsid w:val="00C864E2"/>
    <w:rsid w:val="00C875AB"/>
    <w:rsid w:val="00C91F82"/>
    <w:rsid w:val="00C923D0"/>
    <w:rsid w:val="00C93753"/>
    <w:rsid w:val="00C93877"/>
    <w:rsid w:val="00C94984"/>
    <w:rsid w:val="00CA11DD"/>
    <w:rsid w:val="00CA241C"/>
    <w:rsid w:val="00CA2A90"/>
    <w:rsid w:val="00CA7504"/>
    <w:rsid w:val="00CB2C70"/>
    <w:rsid w:val="00CB3D37"/>
    <w:rsid w:val="00CB79AC"/>
    <w:rsid w:val="00CB7AC2"/>
    <w:rsid w:val="00CC045E"/>
    <w:rsid w:val="00CC32BC"/>
    <w:rsid w:val="00CC447B"/>
    <w:rsid w:val="00CC48D5"/>
    <w:rsid w:val="00CC5DBE"/>
    <w:rsid w:val="00CD02B1"/>
    <w:rsid w:val="00CD18EE"/>
    <w:rsid w:val="00CD1E84"/>
    <w:rsid w:val="00CD268C"/>
    <w:rsid w:val="00CD2C6E"/>
    <w:rsid w:val="00CD52D1"/>
    <w:rsid w:val="00CD577C"/>
    <w:rsid w:val="00CD7B86"/>
    <w:rsid w:val="00CE1C93"/>
    <w:rsid w:val="00CE1FD8"/>
    <w:rsid w:val="00CE2412"/>
    <w:rsid w:val="00CE2B29"/>
    <w:rsid w:val="00CE4D7E"/>
    <w:rsid w:val="00CE546D"/>
    <w:rsid w:val="00CE6A7A"/>
    <w:rsid w:val="00CF05C4"/>
    <w:rsid w:val="00CF202F"/>
    <w:rsid w:val="00CF37A5"/>
    <w:rsid w:val="00CF5603"/>
    <w:rsid w:val="00CF5CF1"/>
    <w:rsid w:val="00CF617B"/>
    <w:rsid w:val="00CF7198"/>
    <w:rsid w:val="00CF71B5"/>
    <w:rsid w:val="00CF7980"/>
    <w:rsid w:val="00D02F7D"/>
    <w:rsid w:val="00D105C3"/>
    <w:rsid w:val="00D11927"/>
    <w:rsid w:val="00D12603"/>
    <w:rsid w:val="00D267AA"/>
    <w:rsid w:val="00D31894"/>
    <w:rsid w:val="00D33D52"/>
    <w:rsid w:val="00D33E17"/>
    <w:rsid w:val="00D33FF3"/>
    <w:rsid w:val="00D41F23"/>
    <w:rsid w:val="00D44676"/>
    <w:rsid w:val="00D44F70"/>
    <w:rsid w:val="00D44F8E"/>
    <w:rsid w:val="00D543CD"/>
    <w:rsid w:val="00D60893"/>
    <w:rsid w:val="00D60F0B"/>
    <w:rsid w:val="00D62079"/>
    <w:rsid w:val="00D65EFE"/>
    <w:rsid w:val="00D66569"/>
    <w:rsid w:val="00D70CF5"/>
    <w:rsid w:val="00D71982"/>
    <w:rsid w:val="00D74616"/>
    <w:rsid w:val="00D777E1"/>
    <w:rsid w:val="00D8124D"/>
    <w:rsid w:val="00D81B29"/>
    <w:rsid w:val="00D83A2B"/>
    <w:rsid w:val="00D84160"/>
    <w:rsid w:val="00D85A96"/>
    <w:rsid w:val="00D947EA"/>
    <w:rsid w:val="00D94900"/>
    <w:rsid w:val="00D9678B"/>
    <w:rsid w:val="00DA15EB"/>
    <w:rsid w:val="00DA224A"/>
    <w:rsid w:val="00DA24C0"/>
    <w:rsid w:val="00DA377A"/>
    <w:rsid w:val="00DA7CF8"/>
    <w:rsid w:val="00DB05B2"/>
    <w:rsid w:val="00DB1C74"/>
    <w:rsid w:val="00DB79A9"/>
    <w:rsid w:val="00DC026C"/>
    <w:rsid w:val="00DC668E"/>
    <w:rsid w:val="00DD0F6B"/>
    <w:rsid w:val="00DD3F45"/>
    <w:rsid w:val="00DD6826"/>
    <w:rsid w:val="00DE06F9"/>
    <w:rsid w:val="00DE599D"/>
    <w:rsid w:val="00DF21C8"/>
    <w:rsid w:val="00DF3955"/>
    <w:rsid w:val="00DF3BE5"/>
    <w:rsid w:val="00DF416A"/>
    <w:rsid w:val="00DF4AB8"/>
    <w:rsid w:val="00DF7B55"/>
    <w:rsid w:val="00E0434B"/>
    <w:rsid w:val="00E04BD1"/>
    <w:rsid w:val="00E06BAA"/>
    <w:rsid w:val="00E0790C"/>
    <w:rsid w:val="00E116EE"/>
    <w:rsid w:val="00E12B8D"/>
    <w:rsid w:val="00E12F22"/>
    <w:rsid w:val="00E14A13"/>
    <w:rsid w:val="00E21C03"/>
    <w:rsid w:val="00E220A9"/>
    <w:rsid w:val="00E22168"/>
    <w:rsid w:val="00E2616C"/>
    <w:rsid w:val="00E27223"/>
    <w:rsid w:val="00E27767"/>
    <w:rsid w:val="00E33CD4"/>
    <w:rsid w:val="00E347EB"/>
    <w:rsid w:val="00E44390"/>
    <w:rsid w:val="00E45113"/>
    <w:rsid w:val="00E51CB7"/>
    <w:rsid w:val="00E66BF0"/>
    <w:rsid w:val="00E70272"/>
    <w:rsid w:val="00E716B3"/>
    <w:rsid w:val="00E74366"/>
    <w:rsid w:val="00E76DA0"/>
    <w:rsid w:val="00E80F5C"/>
    <w:rsid w:val="00E8268E"/>
    <w:rsid w:val="00E84FC6"/>
    <w:rsid w:val="00E864BD"/>
    <w:rsid w:val="00E866CA"/>
    <w:rsid w:val="00E93D61"/>
    <w:rsid w:val="00E93F42"/>
    <w:rsid w:val="00E944E7"/>
    <w:rsid w:val="00E95E3F"/>
    <w:rsid w:val="00E97F12"/>
    <w:rsid w:val="00EA1E2F"/>
    <w:rsid w:val="00EA30B9"/>
    <w:rsid w:val="00EA7722"/>
    <w:rsid w:val="00EB08B2"/>
    <w:rsid w:val="00EB1153"/>
    <w:rsid w:val="00EB58A6"/>
    <w:rsid w:val="00EC1254"/>
    <w:rsid w:val="00EC2DD8"/>
    <w:rsid w:val="00EC2E00"/>
    <w:rsid w:val="00EC3635"/>
    <w:rsid w:val="00EC4E84"/>
    <w:rsid w:val="00EC7468"/>
    <w:rsid w:val="00ED0016"/>
    <w:rsid w:val="00ED0C5A"/>
    <w:rsid w:val="00ED162E"/>
    <w:rsid w:val="00ED3137"/>
    <w:rsid w:val="00ED31A6"/>
    <w:rsid w:val="00ED4162"/>
    <w:rsid w:val="00ED4DB1"/>
    <w:rsid w:val="00EE0DC7"/>
    <w:rsid w:val="00EE2F9A"/>
    <w:rsid w:val="00EE31BF"/>
    <w:rsid w:val="00EF0224"/>
    <w:rsid w:val="00EF056B"/>
    <w:rsid w:val="00EF0E51"/>
    <w:rsid w:val="00EF24B2"/>
    <w:rsid w:val="00EF518C"/>
    <w:rsid w:val="00EF57D8"/>
    <w:rsid w:val="00EF76A4"/>
    <w:rsid w:val="00EF7A3A"/>
    <w:rsid w:val="00F028B2"/>
    <w:rsid w:val="00F05C4D"/>
    <w:rsid w:val="00F05FCE"/>
    <w:rsid w:val="00F12CD2"/>
    <w:rsid w:val="00F138D4"/>
    <w:rsid w:val="00F15572"/>
    <w:rsid w:val="00F16061"/>
    <w:rsid w:val="00F2027C"/>
    <w:rsid w:val="00F210EA"/>
    <w:rsid w:val="00F212B0"/>
    <w:rsid w:val="00F21C8F"/>
    <w:rsid w:val="00F237FD"/>
    <w:rsid w:val="00F25FF2"/>
    <w:rsid w:val="00F27215"/>
    <w:rsid w:val="00F27B6B"/>
    <w:rsid w:val="00F363A7"/>
    <w:rsid w:val="00F436A7"/>
    <w:rsid w:val="00F4511D"/>
    <w:rsid w:val="00F4534B"/>
    <w:rsid w:val="00F45928"/>
    <w:rsid w:val="00F46E4A"/>
    <w:rsid w:val="00F5031E"/>
    <w:rsid w:val="00F52703"/>
    <w:rsid w:val="00F52E38"/>
    <w:rsid w:val="00F5345E"/>
    <w:rsid w:val="00F53B11"/>
    <w:rsid w:val="00F5504F"/>
    <w:rsid w:val="00F55968"/>
    <w:rsid w:val="00F62105"/>
    <w:rsid w:val="00F679CC"/>
    <w:rsid w:val="00F70AA5"/>
    <w:rsid w:val="00F711A4"/>
    <w:rsid w:val="00F713E9"/>
    <w:rsid w:val="00F725BD"/>
    <w:rsid w:val="00F73A4F"/>
    <w:rsid w:val="00F756AD"/>
    <w:rsid w:val="00F75ADF"/>
    <w:rsid w:val="00F77D1F"/>
    <w:rsid w:val="00F77D6C"/>
    <w:rsid w:val="00F83F5D"/>
    <w:rsid w:val="00F84E56"/>
    <w:rsid w:val="00F84EB4"/>
    <w:rsid w:val="00F9222A"/>
    <w:rsid w:val="00F95727"/>
    <w:rsid w:val="00F96C0D"/>
    <w:rsid w:val="00F97D73"/>
    <w:rsid w:val="00FA35AA"/>
    <w:rsid w:val="00FA4075"/>
    <w:rsid w:val="00FB0883"/>
    <w:rsid w:val="00FB17B9"/>
    <w:rsid w:val="00FB24BC"/>
    <w:rsid w:val="00FB39C3"/>
    <w:rsid w:val="00FB3AAC"/>
    <w:rsid w:val="00FC324B"/>
    <w:rsid w:val="00FC5760"/>
    <w:rsid w:val="00FD0F08"/>
    <w:rsid w:val="00FD2DFE"/>
    <w:rsid w:val="00FD42B2"/>
    <w:rsid w:val="00FE0604"/>
    <w:rsid w:val="00FE1745"/>
    <w:rsid w:val="00FE1F93"/>
    <w:rsid w:val="00FF0177"/>
    <w:rsid w:val="00FF0B3A"/>
    <w:rsid w:val="00FF0E8D"/>
    <w:rsid w:val="00FF274A"/>
    <w:rsid w:val="00FF3999"/>
    <w:rsid w:val="0485C90E"/>
    <w:rsid w:val="04878E17"/>
    <w:rsid w:val="08500751"/>
    <w:rsid w:val="08BE8066"/>
    <w:rsid w:val="09DB3E0E"/>
    <w:rsid w:val="1990D386"/>
    <w:rsid w:val="1DC0E05B"/>
    <w:rsid w:val="20205956"/>
    <w:rsid w:val="2052225F"/>
    <w:rsid w:val="28F4CF1B"/>
    <w:rsid w:val="362A2FB4"/>
    <w:rsid w:val="4AD77968"/>
    <w:rsid w:val="4DB626BC"/>
    <w:rsid w:val="6A1235BB"/>
    <w:rsid w:val="6A7A11D0"/>
    <w:rsid w:val="7261C62B"/>
    <w:rsid w:val="7A7F0A33"/>
    <w:rsid w:val="7CCE3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3234A3"/>
  <w15:chartTrackingRefBased/>
  <w15:docId w15:val="{485C714C-1CAD-49D0-85C5-EFCAD87A0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B08B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FF274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F274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F274A"/>
    <w:rPr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F274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F274A"/>
    <w:rPr>
      <w:b/>
      <w:bCs/>
      <w:sz w:val="20"/>
      <w:szCs w:val="20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5C2E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C5C2E"/>
    <w:rPr>
      <w:lang w:val="it-IT"/>
    </w:rPr>
  </w:style>
  <w:style w:type="paragraph" w:customStyle="1" w:styleId="BasicParagraph">
    <w:name w:val="[Basic Paragraph]"/>
    <w:basedOn w:val="Normale"/>
    <w:uiPriority w:val="99"/>
    <w:rsid w:val="005C5C2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</w:rPr>
  </w:style>
  <w:style w:type="character" w:styleId="Collegamentoipertestuale">
    <w:name w:val="Hyperlink"/>
    <w:rsid w:val="005C5C2E"/>
    <w:rPr>
      <w:rFonts w:cs="Times New Roman"/>
      <w:color w:val="0000FF"/>
      <w:u w:val="single"/>
    </w:rPr>
  </w:style>
  <w:style w:type="paragraph" w:customStyle="1" w:styleId="ox-e23b717313-msonormal">
    <w:name w:val="ox-e23b717313-msonormal"/>
    <w:basedOn w:val="Normale"/>
    <w:rsid w:val="005C5C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Corpotesto">
    <w:name w:val="Body Text"/>
    <w:basedOn w:val="Normale"/>
    <w:link w:val="CorpotestoCarattere"/>
    <w:semiHidden/>
    <w:rsid w:val="0012484E"/>
    <w:rPr>
      <w:rFonts w:ascii="Arial" w:eastAsia="MS Mincho" w:hAnsi="Arial" w:cs="Times New Roman"/>
      <w:sz w:val="20"/>
      <w:szCs w:val="20"/>
      <w:lang w:eastAsia="nl-NL"/>
    </w:rPr>
  </w:style>
  <w:style w:type="character" w:customStyle="1" w:styleId="CorpotestoCarattere">
    <w:name w:val="Corpo testo Carattere"/>
    <w:basedOn w:val="Carpredefinitoparagrafo"/>
    <w:link w:val="Corpotesto"/>
    <w:semiHidden/>
    <w:rsid w:val="0012484E"/>
    <w:rPr>
      <w:rFonts w:ascii="Arial" w:eastAsia="MS Mincho" w:hAnsi="Arial" w:cs="Times New Roman"/>
      <w:sz w:val="20"/>
      <w:szCs w:val="20"/>
      <w:lang w:val="it-IT" w:eastAsia="nl-N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C4F7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C4F7E"/>
    <w:rPr>
      <w:rFonts w:ascii="Segoe UI" w:hAnsi="Segoe UI" w:cs="Segoe UI"/>
      <w:sz w:val="18"/>
      <w:szCs w:val="18"/>
      <w:lang w:val="it-IT"/>
    </w:rPr>
  </w:style>
  <w:style w:type="paragraph" w:styleId="Revisione">
    <w:name w:val="Revision"/>
    <w:hidden/>
    <w:uiPriority w:val="99"/>
    <w:semiHidden/>
    <w:rsid w:val="00557B86"/>
  </w:style>
  <w:style w:type="character" w:styleId="Menzionenonrisolta">
    <w:name w:val="Unresolved Mention"/>
    <w:basedOn w:val="Carpredefinitoparagrafo"/>
    <w:uiPriority w:val="99"/>
    <w:semiHidden/>
    <w:unhideWhenUsed/>
    <w:rsid w:val="00BB37AA"/>
    <w:rPr>
      <w:color w:val="605E5C"/>
      <w:shd w:val="clear" w:color="auto" w:fill="E1DFDD"/>
    </w:rPr>
  </w:style>
  <w:style w:type="character" w:customStyle="1" w:styleId="normaltextrun">
    <w:name w:val="normaltextrun"/>
    <w:basedOn w:val="Carpredefinitoparagrafo"/>
    <w:rsid w:val="001C6357"/>
  </w:style>
  <w:style w:type="character" w:customStyle="1" w:styleId="eop">
    <w:name w:val="eop"/>
    <w:basedOn w:val="Carpredefinitoparagrafo"/>
    <w:rsid w:val="001C6357"/>
  </w:style>
  <w:style w:type="paragraph" w:styleId="Nessunaspaziatura">
    <w:name w:val="No Spacing"/>
    <w:uiPriority w:val="1"/>
    <w:qFormat/>
    <w:rsid w:val="00506AEB"/>
    <w:rPr>
      <w:lang w:val="en-GB"/>
    </w:rPr>
  </w:style>
  <w:style w:type="paragraph" w:styleId="NormaleWeb">
    <w:name w:val="Normal (Web)"/>
    <w:basedOn w:val="Normale"/>
    <w:uiPriority w:val="99"/>
    <w:unhideWhenUsed/>
    <w:rsid w:val="00506AE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8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6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7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6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5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vredestein@anicecommunication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vredestein.co.uk/car-suv-van/tyre-finder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1" ma:contentTypeDescription="Create a new document." ma:contentTypeScope="" ma:versionID="41b476aab6f0a39f9256759b3bbb9a9c">
  <xsd:schema xmlns:xsd="http://www.w3.org/2001/XMLSchema" xmlns:xs="http://www.w3.org/2001/XMLSchema" xmlns:p="http://schemas.microsoft.com/office/2006/metadata/properties" xmlns:ns2="c8da104e-6a1d-4b01-a720-a1e29024104e" targetNamespace="http://schemas.microsoft.com/office/2006/metadata/properties" ma:root="true" ma:fieldsID="7cdf8ca12147f6e43279a4fbfcaf7ff7" ns2:_="">
    <xsd:import namespace="c8da104e-6a1d-4b01-a720-a1e2902410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A95A4A-1D74-41AA-A4C9-0741F1A01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3E2DE7-EBC8-46C9-8ACE-CD40935E1B2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8CC38A5-D4B0-4BFA-87E7-A6C286C1541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6D52E37-3AE4-4CC8-A7CB-8A0DDFC98D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540</Words>
  <Characters>3084</Characters>
  <Application>Microsoft Office Word</Application>
  <DocSecurity>0</DocSecurity>
  <Lines>25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3617</CharactersWithSpaces>
  <SharedDoc>false</SharedDoc>
  <HLinks>
    <vt:vector size="6" baseType="variant">
      <vt:variant>
        <vt:i4>5767195</vt:i4>
      </vt:variant>
      <vt:variant>
        <vt:i4>0</vt:i4>
      </vt:variant>
      <vt:variant>
        <vt:i4>0</vt:i4>
      </vt:variant>
      <vt:variant>
        <vt:i4>5</vt:i4>
      </vt:variant>
      <vt:variant>
        <vt:lpwstr>https://www.vredestein.co.uk/car-suv-van/tyre-finder/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Rohit Sharan</dc:creator>
  <cp:keywords/>
  <dc:description/>
  <cp:lastModifiedBy>Roberto Beltramolli</cp:lastModifiedBy>
  <cp:revision>5</cp:revision>
  <cp:lastPrinted>2022-03-18T18:20:00Z</cp:lastPrinted>
  <dcterms:created xsi:type="dcterms:W3CDTF">2022-03-18T18:32:00Z</dcterms:created>
  <dcterms:modified xsi:type="dcterms:W3CDTF">2022-03-21T15:35:00Z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</Properties>
</file>